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E75FCE" w14:textId="77777777" w:rsidR="000453BC" w:rsidRPr="000453BC" w:rsidRDefault="000453BC" w:rsidP="000453BC">
      <w:pPr>
        <w:spacing w:after="0" w:line="276" w:lineRule="auto"/>
        <w:ind w:left="0"/>
        <w:rPr>
          <w:rFonts w:ascii="Avenir LT Std 35 Light" w:eastAsiaTheme="minorHAnsi" w:hAnsi="Avenir LT Std 35 Light" w:cs="Times New Roman"/>
          <w:b/>
          <w:color w:val="auto"/>
          <w:sz w:val="28"/>
          <w:szCs w:val="22"/>
        </w:rPr>
      </w:pPr>
      <w:r w:rsidRPr="000453BC">
        <w:rPr>
          <w:rFonts w:ascii="Avenir LT Std 35 Light" w:eastAsiaTheme="minorHAnsi" w:hAnsi="Avenir LT Std 35 Light" w:cs="Times New Roman"/>
          <w:b/>
          <w:color w:val="auto"/>
          <w:sz w:val="28"/>
          <w:szCs w:val="22"/>
        </w:rPr>
        <w:t>wichtige Adressen und Länderinformationen</w:t>
      </w:r>
    </w:p>
    <w:p w14:paraId="2B533143" w14:textId="77777777" w:rsidR="000453BC" w:rsidRPr="000453BC" w:rsidRDefault="000453BC" w:rsidP="000453BC">
      <w:pPr>
        <w:spacing w:after="0" w:line="240" w:lineRule="auto"/>
        <w:ind w:left="0"/>
        <w:rPr>
          <w:rFonts w:ascii="Avenir LT Std 35 Light" w:eastAsia="Times New Roman" w:hAnsi="Avenir LT Std 35 Light" w:cs="Arial"/>
          <w:color w:val="FF0000"/>
          <w:sz w:val="22"/>
          <w:lang w:eastAsia="de-DE"/>
        </w:rPr>
      </w:pPr>
    </w:p>
    <w:p w14:paraId="31959F7F" w14:textId="77777777" w:rsidR="000453BC" w:rsidRPr="000453BC" w:rsidRDefault="000453BC" w:rsidP="000453BC">
      <w:pPr>
        <w:spacing w:after="0" w:line="240" w:lineRule="auto"/>
        <w:ind w:left="0"/>
        <w:rPr>
          <w:rFonts w:ascii="Avenir LT Std 35 Light" w:eastAsia="Times New Roman" w:hAnsi="Avenir LT Std 35 Light" w:cs="Arial"/>
          <w:b/>
          <w:color w:val="auto"/>
          <w:sz w:val="24"/>
          <w:lang w:eastAsia="de-DE"/>
        </w:rPr>
      </w:pPr>
      <w:r w:rsidRPr="000453BC">
        <w:rPr>
          <w:rFonts w:ascii="Avenir LT Std 35 Light" w:eastAsia="Times New Roman" w:hAnsi="Avenir LT Std 35 Light" w:cs="Arial"/>
          <w:b/>
          <w:color w:val="auto"/>
          <w:sz w:val="24"/>
          <w:lang w:eastAsia="de-DE"/>
        </w:rPr>
        <w:t>1. Sprache</w:t>
      </w:r>
    </w:p>
    <w:p w14:paraId="5414A1E7" w14:textId="1A0F1C4B" w:rsidR="000453BC" w:rsidRPr="000453BC" w:rsidRDefault="003245E9" w:rsidP="000453BC">
      <w:pPr>
        <w:spacing w:after="0" w:line="240" w:lineRule="auto"/>
        <w:ind w:left="0"/>
        <w:jc w:val="both"/>
        <w:rPr>
          <w:rFonts w:ascii="Avenir LT Std 35 Light" w:eastAsiaTheme="minorHAnsi" w:hAnsi="Avenir LT Std 35 Light"/>
          <w:color w:val="auto"/>
          <w:sz w:val="22"/>
          <w:szCs w:val="22"/>
        </w:rPr>
      </w:pPr>
      <w:r>
        <w:rPr>
          <w:rFonts w:ascii="Avenir LT Std 35 Light" w:eastAsiaTheme="minorHAnsi" w:hAnsi="Avenir LT Std 35 Light"/>
          <w:color w:val="auto"/>
          <w:sz w:val="22"/>
          <w:szCs w:val="22"/>
        </w:rPr>
        <w:t xml:space="preserve">Spanisch </w:t>
      </w:r>
      <w:r w:rsidR="000453BC" w:rsidRPr="000453BC">
        <w:rPr>
          <w:rFonts w:ascii="Avenir LT Std 35 Light" w:eastAsiaTheme="minorHAnsi" w:hAnsi="Avenir LT Std 35 Light"/>
          <w:color w:val="auto"/>
          <w:sz w:val="22"/>
          <w:szCs w:val="22"/>
        </w:rPr>
        <w:t xml:space="preserve">ist die Amtssprache </w:t>
      </w:r>
      <w:r>
        <w:rPr>
          <w:rFonts w:ascii="Avenir LT Std 35 Light" w:eastAsiaTheme="minorHAnsi" w:hAnsi="Avenir LT Std 35 Light"/>
          <w:color w:val="auto"/>
          <w:sz w:val="22"/>
          <w:szCs w:val="22"/>
        </w:rPr>
        <w:t>in Bolivien</w:t>
      </w:r>
      <w:r w:rsidR="000453BC" w:rsidRPr="000453BC">
        <w:rPr>
          <w:rFonts w:ascii="Avenir LT Std 35 Light" w:eastAsiaTheme="minorHAnsi" w:hAnsi="Avenir LT Std 35 Light"/>
          <w:color w:val="auto"/>
          <w:sz w:val="22"/>
          <w:szCs w:val="22"/>
        </w:rPr>
        <w:t>. Das Beherrschen der Sprache ist also unentbehrlich. Denkt daran, dass das Gelingen eures Aufenthalts maßgeblich von euren Sprachkenntnissen abhängt.</w:t>
      </w:r>
    </w:p>
    <w:p w14:paraId="369401CC" w14:textId="77777777" w:rsidR="000453BC" w:rsidRPr="000453BC" w:rsidRDefault="00E32FD0" w:rsidP="00AB421E">
      <w:pPr>
        <w:numPr>
          <w:ilvl w:val="0"/>
          <w:numId w:val="1"/>
        </w:numPr>
        <w:spacing w:after="0" w:line="240" w:lineRule="auto"/>
        <w:jc w:val="both"/>
        <w:rPr>
          <w:rFonts w:ascii="Avenir LT Std 35 Light" w:eastAsiaTheme="minorHAnsi" w:hAnsi="Avenir LT Std 35 Light"/>
          <w:color w:val="auto"/>
          <w:sz w:val="22"/>
          <w:szCs w:val="22"/>
        </w:rPr>
      </w:pPr>
      <w:hyperlink r:id="rId8" w:history="1">
        <w:r w:rsidR="000453BC" w:rsidRPr="000453BC">
          <w:rPr>
            <w:rFonts w:ascii="Avenir LT Std 35 Light" w:eastAsiaTheme="minorHAnsi" w:hAnsi="Avenir LT Std 35 Light"/>
            <w:color w:val="0000FF" w:themeColor="hyperlink"/>
            <w:sz w:val="22"/>
            <w:szCs w:val="22"/>
            <w:u w:val="single"/>
          </w:rPr>
          <w:t>www.babbel.com</w:t>
        </w:r>
      </w:hyperlink>
    </w:p>
    <w:p w14:paraId="6715B1A5" w14:textId="77777777" w:rsidR="000453BC" w:rsidRPr="000453BC" w:rsidRDefault="00E32FD0" w:rsidP="00AB421E">
      <w:pPr>
        <w:numPr>
          <w:ilvl w:val="0"/>
          <w:numId w:val="1"/>
        </w:numPr>
        <w:spacing w:after="0" w:line="240" w:lineRule="auto"/>
        <w:jc w:val="both"/>
        <w:rPr>
          <w:rFonts w:ascii="Avenir LT Std 35 Light" w:eastAsiaTheme="minorHAnsi" w:hAnsi="Avenir LT Std 35 Light"/>
          <w:color w:val="auto"/>
          <w:sz w:val="22"/>
          <w:szCs w:val="22"/>
        </w:rPr>
      </w:pPr>
      <w:hyperlink r:id="rId9" w:history="1">
        <w:r w:rsidR="000453BC" w:rsidRPr="000453BC">
          <w:rPr>
            <w:rFonts w:ascii="Avenir LT Std 35 Light" w:eastAsiaTheme="minorHAnsi" w:hAnsi="Avenir LT Std 35 Light"/>
            <w:color w:val="0000FF" w:themeColor="hyperlink"/>
            <w:sz w:val="22"/>
            <w:szCs w:val="22"/>
            <w:u w:val="single"/>
          </w:rPr>
          <w:t>https://de.duolingo.com/course</w:t>
        </w:r>
      </w:hyperlink>
    </w:p>
    <w:p w14:paraId="464CEC2B" w14:textId="39D170F3" w:rsidR="000453BC" w:rsidRDefault="000453BC" w:rsidP="000453BC">
      <w:pPr>
        <w:spacing w:after="0" w:line="240" w:lineRule="auto"/>
        <w:ind w:left="720"/>
        <w:jc w:val="both"/>
        <w:rPr>
          <w:rFonts w:ascii="Avenir LT Std 35 Light" w:eastAsiaTheme="minorHAnsi" w:hAnsi="Avenir LT Std 35 Light"/>
          <w:color w:val="auto"/>
          <w:sz w:val="22"/>
          <w:szCs w:val="22"/>
        </w:rPr>
      </w:pPr>
    </w:p>
    <w:p w14:paraId="32E6F3BE" w14:textId="77777777" w:rsidR="009B5794" w:rsidRPr="000453BC" w:rsidRDefault="009B5794" w:rsidP="000453BC">
      <w:pPr>
        <w:spacing w:after="0" w:line="240" w:lineRule="auto"/>
        <w:ind w:left="720"/>
        <w:jc w:val="both"/>
        <w:rPr>
          <w:rFonts w:ascii="Avenir LT Std 35 Light" w:eastAsiaTheme="minorHAnsi" w:hAnsi="Avenir LT Std 35 Light"/>
          <w:color w:val="auto"/>
          <w:sz w:val="22"/>
          <w:szCs w:val="22"/>
        </w:rPr>
      </w:pPr>
    </w:p>
    <w:p w14:paraId="100D16AC" w14:textId="77777777" w:rsidR="000453BC" w:rsidRPr="000453BC" w:rsidRDefault="000453BC" w:rsidP="000453BC">
      <w:pPr>
        <w:spacing w:after="0" w:line="240" w:lineRule="auto"/>
        <w:ind w:left="0"/>
        <w:rPr>
          <w:rFonts w:ascii="Avenir LT Std 35 Light" w:eastAsia="Times New Roman" w:hAnsi="Avenir LT Std 35 Light" w:cs="Arial"/>
          <w:color w:val="FF0000"/>
          <w:sz w:val="22"/>
          <w:lang w:eastAsia="de-DE"/>
        </w:rPr>
      </w:pPr>
    </w:p>
    <w:p w14:paraId="612B9149" w14:textId="77777777" w:rsidR="000453BC" w:rsidRPr="000453BC" w:rsidRDefault="000453BC" w:rsidP="000453BC">
      <w:pPr>
        <w:spacing w:after="0" w:line="276" w:lineRule="auto"/>
        <w:ind w:left="0"/>
        <w:jc w:val="both"/>
        <w:rPr>
          <w:rFonts w:ascii="Avenir LT Std 35 Light" w:eastAsiaTheme="minorHAnsi" w:hAnsi="Avenir LT Std 35 Light" w:cs="Times New Roman"/>
          <w:b/>
          <w:color w:val="auto"/>
          <w:sz w:val="24"/>
          <w:szCs w:val="22"/>
        </w:rPr>
      </w:pPr>
      <w:r w:rsidRPr="000453BC">
        <w:rPr>
          <w:rFonts w:ascii="Avenir LT Std 35 Light" w:eastAsiaTheme="minorHAnsi" w:hAnsi="Avenir LT Std 35 Light" w:cs="Times New Roman"/>
          <w:b/>
          <w:color w:val="auto"/>
          <w:sz w:val="24"/>
          <w:szCs w:val="22"/>
        </w:rPr>
        <w:t xml:space="preserve">2. Dokumente </w:t>
      </w:r>
    </w:p>
    <w:p w14:paraId="5F717E53" w14:textId="77777777" w:rsidR="000453BC" w:rsidRPr="000453BC" w:rsidRDefault="000453BC" w:rsidP="000453BC">
      <w:pPr>
        <w:spacing w:after="0" w:line="276" w:lineRule="auto"/>
        <w:ind w:left="0"/>
        <w:jc w:val="both"/>
        <w:rPr>
          <w:rFonts w:ascii="Avenir LT Std 35 Light" w:eastAsiaTheme="minorHAnsi" w:hAnsi="Avenir LT Std 35 Light" w:cs="Times New Roman"/>
          <w:color w:val="auto"/>
          <w:sz w:val="22"/>
          <w:szCs w:val="22"/>
        </w:rPr>
      </w:pPr>
      <w:r w:rsidRPr="000453BC">
        <w:rPr>
          <w:rFonts w:ascii="Avenir LT Std 35 Light" w:eastAsiaTheme="minorHAnsi" w:hAnsi="Avenir LT Std 35 Light" w:cs="Times New Roman"/>
          <w:color w:val="auto"/>
          <w:sz w:val="22"/>
          <w:szCs w:val="22"/>
        </w:rPr>
        <w:t>Bitte beantragt schnellstmöglich folgende Dokumente, wenn ihr sie nicht schon habt</w:t>
      </w:r>
    </w:p>
    <w:p w14:paraId="20082A12" w14:textId="77777777" w:rsidR="000453BC" w:rsidRPr="000453BC" w:rsidRDefault="000453BC" w:rsidP="00AB421E">
      <w:pPr>
        <w:numPr>
          <w:ilvl w:val="0"/>
          <w:numId w:val="2"/>
        </w:numPr>
        <w:spacing w:after="0" w:line="276" w:lineRule="auto"/>
        <w:contextualSpacing/>
        <w:jc w:val="both"/>
        <w:rPr>
          <w:rFonts w:ascii="Avenir LT Std 35 Light" w:eastAsiaTheme="minorHAnsi" w:hAnsi="Avenir LT Std 35 Light" w:cs="Times New Roman"/>
          <w:color w:val="auto"/>
          <w:sz w:val="22"/>
          <w:szCs w:val="22"/>
        </w:rPr>
      </w:pPr>
      <w:r w:rsidRPr="000453BC">
        <w:rPr>
          <w:rFonts w:ascii="Avenir LT Std 35 Light" w:eastAsiaTheme="minorHAnsi" w:hAnsi="Avenir LT Std 35 Light" w:cs="Times New Roman"/>
          <w:color w:val="auto"/>
          <w:sz w:val="22"/>
          <w:szCs w:val="22"/>
        </w:rPr>
        <w:t>Reisepass (muss mindestens noch 6 Monate nach Rückreisedatum gültig sein)</w:t>
      </w:r>
    </w:p>
    <w:p w14:paraId="7442A7F0" w14:textId="77777777" w:rsidR="000453BC" w:rsidRPr="000453BC" w:rsidRDefault="000453BC" w:rsidP="00AB421E">
      <w:pPr>
        <w:numPr>
          <w:ilvl w:val="0"/>
          <w:numId w:val="2"/>
        </w:numPr>
        <w:spacing w:after="0" w:line="276" w:lineRule="auto"/>
        <w:contextualSpacing/>
        <w:jc w:val="both"/>
        <w:rPr>
          <w:rFonts w:ascii="Avenir LT Std 35 Light" w:eastAsiaTheme="minorHAnsi" w:hAnsi="Avenir LT Std 35 Light" w:cs="Times New Roman"/>
          <w:color w:val="auto"/>
          <w:sz w:val="22"/>
          <w:szCs w:val="22"/>
        </w:rPr>
      </w:pPr>
      <w:r w:rsidRPr="000453BC">
        <w:rPr>
          <w:rFonts w:ascii="Avenir LT Std 35 Light" w:eastAsiaTheme="minorHAnsi" w:hAnsi="Avenir LT Std 35 Light" w:cs="Times New Roman"/>
          <w:color w:val="auto"/>
          <w:sz w:val="22"/>
          <w:szCs w:val="22"/>
        </w:rPr>
        <w:t>internationale Gelbfieberbescheinigung von einem Tropenmediziner</w:t>
      </w:r>
    </w:p>
    <w:p w14:paraId="3C319341" w14:textId="756685B9" w:rsidR="000453BC" w:rsidRPr="003245E9" w:rsidRDefault="000453BC" w:rsidP="00AB421E">
      <w:pPr>
        <w:numPr>
          <w:ilvl w:val="0"/>
          <w:numId w:val="2"/>
        </w:numPr>
        <w:spacing w:after="0" w:line="276" w:lineRule="auto"/>
        <w:contextualSpacing/>
        <w:jc w:val="both"/>
        <w:rPr>
          <w:rFonts w:ascii="Avenir LT Std 35 Light" w:eastAsiaTheme="minorHAnsi" w:hAnsi="Avenir LT Std 35 Light" w:cs="Times New Roman"/>
          <w:color w:val="auto"/>
          <w:sz w:val="22"/>
          <w:szCs w:val="22"/>
        </w:rPr>
      </w:pPr>
      <w:r w:rsidRPr="000453BC">
        <w:rPr>
          <w:rFonts w:ascii="Avenir LT Std 35 Light" w:eastAsiaTheme="minorHAnsi" w:hAnsi="Avenir LT Std 35 Light" w:cs="Times New Roman"/>
          <w:color w:val="auto"/>
          <w:sz w:val="22"/>
          <w:szCs w:val="22"/>
        </w:rPr>
        <w:t>Internationaler Führerschein (</w:t>
      </w:r>
      <w:r w:rsidR="003245E9">
        <w:rPr>
          <w:rFonts w:ascii="Avenir LT Std 35 Light" w:eastAsiaTheme="minorHAnsi" w:hAnsi="Avenir LT Std 35 Light" w:cs="Times New Roman"/>
          <w:color w:val="auto"/>
          <w:sz w:val="22"/>
          <w:szCs w:val="22"/>
        </w:rPr>
        <w:t>muss noch in Deutschland beantragt werden</w:t>
      </w:r>
      <w:r w:rsidR="003245E9">
        <w:rPr>
          <w:rFonts w:ascii="Avenir LT Std 35 Light" w:eastAsiaTheme="minorHAnsi" w:hAnsi="Avenir LT Std 35 Light" w:cs="Times New Roman"/>
          <w:color w:val="auto"/>
          <w:sz w:val="24"/>
          <w:szCs w:val="22"/>
        </w:rPr>
        <w:t>)</w:t>
      </w:r>
    </w:p>
    <w:p w14:paraId="7924FE0B" w14:textId="3E2D0CDB" w:rsidR="003245E9" w:rsidRPr="003245E9" w:rsidRDefault="003245E9" w:rsidP="003245E9">
      <w:pPr>
        <w:pStyle w:val="Listenabsatz"/>
        <w:numPr>
          <w:ilvl w:val="1"/>
          <w:numId w:val="2"/>
        </w:numPr>
        <w:spacing w:after="0" w:line="276" w:lineRule="auto"/>
        <w:jc w:val="both"/>
        <w:rPr>
          <w:rFonts w:ascii="Avenir LT Std 35 Light" w:eastAsiaTheme="minorHAnsi" w:hAnsi="Avenir LT Std 35 Light" w:cs="Times New Roman"/>
          <w:color w:val="auto"/>
          <w:sz w:val="22"/>
          <w:szCs w:val="22"/>
        </w:rPr>
      </w:pPr>
      <w:r>
        <w:rPr>
          <w:rFonts w:ascii="Avenir LT Std 35 Light" w:eastAsiaTheme="minorHAnsi" w:hAnsi="Avenir LT Std 35 Light" w:cs="Times New Roman"/>
          <w:color w:val="auto"/>
          <w:sz w:val="22"/>
          <w:szCs w:val="22"/>
        </w:rPr>
        <w:t xml:space="preserve">Autofahren ist NICHT über </w:t>
      </w:r>
      <w:proofErr w:type="gramStart"/>
      <w:r>
        <w:rPr>
          <w:rFonts w:ascii="Avenir LT Std 35 Light" w:eastAsiaTheme="minorHAnsi" w:hAnsi="Avenir LT Std 35 Light" w:cs="Times New Roman"/>
          <w:color w:val="auto"/>
          <w:sz w:val="22"/>
          <w:szCs w:val="22"/>
        </w:rPr>
        <w:t>die .lkj</w:t>
      </w:r>
      <w:proofErr w:type="gramEnd"/>
      <w:r>
        <w:rPr>
          <w:rFonts w:ascii="Avenir LT Std 35 Light" w:eastAsiaTheme="minorHAnsi" w:hAnsi="Avenir LT Std 35 Light" w:cs="Times New Roman"/>
          <w:color w:val="auto"/>
          <w:sz w:val="22"/>
          <w:szCs w:val="22"/>
        </w:rPr>
        <w:t>) versichert, darum müsst ihr euch selbst kümmern</w:t>
      </w:r>
    </w:p>
    <w:p w14:paraId="54EB0233" w14:textId="77777777" w:rsidR="000453BC" w:rsidRPr="000453BC" w:rsidRDefault="000453BC" w:rsidP="000453BC">
      <w:pPr>
        <w:spacing w:after="0" w:line="276" w:lineRule="auto"/>
        <w:ind w:left="0"/>
        <w:contextualSpacing/>
        <w:jc w:val="both"/>
        <w:rPr>
          <w:rFonts w:ascii="Avenir LT Std 35 Light" w:eastAsiaTheme="minorHAnsi" w:hAnsi="Avenir LT Std 35 Light" w:cs="Times New Roman"/>
          <w:color w:val="auto"/>
          <w:sz w:val="22"/>
          <w:szCs w:val="22"/>
        </w:rPr>
      </w:pPr>
    </w:p>
    <w:p w14:paraId="56C03358" w14:textId="77777777" w:rsidR="000453BC" w:rsidRPr="000453BC" w:rsidRDefault="000453BC" w:rsidP="000453BC">
      <w:pPr>
        <w:spacing w:after="0" w:line="276" w:lineRule="auto"/>
        <w:ind w:left="0"/>
        <w:contextualSpacing/>
        <w:jc w:val="both"/>
        <w:rPr>
          <w:rFonts w:ascii="Avenir LT Std 35 Light" w:eastAsiaTheme="minorHAnsi" w:hAnsi="Avenir LT Std 35 Light" w:cs="Times New Roman"/>
          <w:color w:val="auto"/>
          <w:sz w:val="22"/>
          <w:szCs w:val="22"/>
        </w:rPr>
      </w:pPr>
    </w:p>
    <w:p w14:paraId="267EA87D" w14:textId="77777777" w:rsidR="000453BC" w:rsidRPr="000453BC" w:rsidRDefault="000453BC" w:rsidP="000453BC">
      <w:pPr>
        <w:spacing w:after="0" w:line="276" w:lineRule="auto"/>
        <w:ind w:left="0"/>
        <w:contextualSpacing/>
        <w:jc w:val="both"/>
        <w:rPr>
          <w:rFonts w:ascii="Avenir LT Std 35 Light" w:eastAsiaTheme="minorHAnsi" w:hAnsi="Avenir LT Std 35 Light" w:cs="Times New Roman"/>
          <w:b/>
          <w:color w:val="auto"/>
          <w:sz w:val="24"/>
          <w:szCs w:val="22"/>
        </w:rPr>
      </w:pPr>
      <w:r w:rsidRPr="000453BC">
        <w:rPr>
          <w:rFonts w:ascii="Avenir LT Std 35 Light" w:eastAsiaTheme="minorHAnsi" w:hAnsi="Avenir LT Std 35 Light" w:cs="Times New Roman"/>
          <w:b/>
          <w:color w:val="auto"/>
          <w:sz w:val="24"/>
          <w:szCs w:val="22"/>
        </w:rPr>
        <w:t>3. genaue Länderinformationen</w:t>
      </w:r>
    </w:p>
    <w:p w14:paraId="64127E01" w14:textId="77777777" w:rsidR="000453BC" w:rsidRPr="000453BC" w:rsidRDefault="000453BC" w:rsidP="000453BC">
      <w:pPr>
        <w:spacing w:after="0" w:line="276" w:lineRule="auto"/>
        <w:ind w:left="0"/>
        <w:contextualSpacing/>
        <w:jc w:val="both"/>
        <w:rPr>
          <w:rFonts w:ascii="Avenir LT Std 35 Light" w:eastAsiaTheme="minorHAnsi" w:hAnsi="Avenir LT Std 35 Light" w:cs="Times New Roman"/>
          <w:color w:val="auto"/>
          <w:sz w:val="22"/>
          <w:szCs w:val="22"/>
        </w:rPr>
      </w:pPr>
      <w:r w:rsidRPr="000453BC">
        <w:rPr>
          <w:rFonts w:ascii="Avenir LT Std 35 Light" w:eastAsiaTheme="minorHAnsi" w:hAnsi="Avenir LT Std 35 Light" w:cs="Times New Roman"/>
          <w:color w:val="auto"/>
          <w:sz w:val="22"/>
          <w:szCs w:val="22"/>
        </w:rPr>
        <w:t>Genauere Inforationen über eure Einsatzstelle könnt ihr von eurem/euer Mentor*in erhalten. Den Kontakt übermitteln wir euch nachdem der unterschriebene Vertrag vorliegt so schnell wie möglich.</w:t>
      </w:r>
    </w:p>
    <w:p w14:paraId="3478C7DA" w14:textId="77777777" w:rsidR="000453BC" w:rsidRPr="000453BC" w:rsidRDefault="000453BC" w:rsidP="000453BC">
      <w:pPr>
        <w:spacing w:after="0" w:line="276" w:lineRule="auto"/>
        <w:ind w:left="0"/>
        <w:contextualSpacing/>
        <w:jc w:val="both"/>
        <w:rPr>
          <w:rFonts w:ascii="Avenir LT Std 35 Light" w:eastAsiaTheme="minorHAnsi" w:hAnsi="Avenir LT Std 35 Light" w:cs="Times New Roman"/>
          <w:color w:val="auto"/>
          <w:sz w:val="22"/>
          <w:szCs w:val="22"/>
        </w:rPr>
      </w:pPr>
      <w:r w:rsidRPr="000453BC">
        <w:rPr>
          <w:rFonts w:ascii="Avenir LT Std 35 Light" w:eastAsiaTheme="minorHAnsi" w:hAnsi="Avenir LT Std 35 Light" w:cs="Times New Roman"/>
          <w:color w:val="auto"/>
          <w:sz w:val="22"/>
          <w:szCs w:val="22"/>
        </w:rPr>
        <w:t>Informiert euch gut über euer neues Zuhause für ein Jahr, hier findet ihr ein paar Links</w:t>
      </w:r>
    </w:p>
    <w:p w14:paraId="1897C7B8" w14:textId="77777777" w:rsidR="000453BC" w:rsidRPr="000453BC" w:rsidRDefault="000453BC" w:rsidP="000453BC">
      <w:pPr>
        <w:spacing w:after="0" w:line="276" w:lineRule="auto"/>
        <w:ind w:left="0"/>
        <w:contextualSpacing/>
        <w:jc w:val="both"/>
        <w:rPr>
          <w:rFonts w:ascii="Avenir LT Std 35 Light" w:eastAsiaTheme="minorHAnsi" w:hAnsi="Avenir LT Std 35 Light" w:cs="Times New Roman"/>
          <w:color w:val="auto"/>
          <w:sz w:val="22"/>
          <w:szCs w:val="22"/>
        </w:rPr>
      </w:pPr>
    </w:p>
    <w:p w14:paraId="11D5A94D" w14:textId="11D51CC2" w:rsidR="000453BC" w:rsidRPr="000453BC" w:rsidRDefault="000453BC" w:rsidP="000453BC">
      <w:pPr>
        <w:spacing w:after="0" w:line="240" w:lineRule="auto"/>
        <w:ind w:left="0"/>
        <w:jc w:val="both"/>
        <w:rPr>
          <w:rFonts w:ascii="Avenir LT Std 35 Light" w:eastAsiaTheme="minorHAnsi" w:hAnsi="Avenir LT Std 35 Light"/>
          <w:color w:val="auto"/>
          <w:sz w:val="22"/>
          <w:szCs w:val="22"/>
        </w:rPr>
      </w:pPr>
      <w:r w:rsidRPr="000453BC">
        <w:rPr>
          <w:rFonts w:ascii="Avenir LT Std 35 Light" w:eastAsiaTheme="minorHAnsi" w:hAnsi="Avenir LT Std 35 Light"/>
          <w:color w:val="auto"/>
          <w:sz w:val="22"/>
          <w:szCs w:val="22"/>
        </w:rPr>
        <w:t xml:space="preserve">Botschaft </w:t>
      </w:r>
      <w:r w:rsidR="003245E9">
        <w:rPr>
          <w:rFonts w:ascii="Avenir LT Std 35 Light" w:eastAsiaTheme="minorHAnsi" w:hAnsi="Avenir LT Std 35 Light"/>
          <w:color w:val="auto"/>
          <w:sz w:val="22"/>
          <w:szCs w:val="22"/>
        </w:rPr>
        <w:t>Bolivien:</w:t>
      </w:r>
    </w:p>
    <w:p w14:paraId="60FF8D44" w14:textId="3C5C3923" w:rsidR="000453BC" w:rsidRPr="00E10C03" w:rsidRDefault="000453BC" w:rsidP="003245E9">
      <w:pPr>
        <w:numPr>
          <w:ilvl w:val="0"/>
          <w:numId w:val="5"/>
        </w:numPr>
        <w:spacing w:after="0" w:line="240" w:lineRule="auto"/>
        <w:contextualSpacing/>
        <w:jc w:val="both"/>
        <w:rPr>
          <w:rFonts w:ascii="Avenir LT Std 35 Light" w:eastAsiaTheme="minorHAnsi" w:hAnsi="Avenir LT Std 35 Light" w:cs="Times New Roman"/>
          <w:color w:val="auto"/>
          <w:sz w:val="24"/>
          <w:szCs w:val="22"/>
        </w:rPr>
      </w:pPr>
      <w:r w:rsidRPr="000453BC">
        <w:rPr>
          <w:rFonts w:ascii="Avenir LT Std 35 Light" w:eastAsiaTheme="minorHAnsi" w:hAnsi="Avenir LT Std 35 Light" w:cs="Times New Roman"/>
          <w:color w:val="auto"/>
          <w:sz w:val="24"/>
          <w:szCs w:val="22"/>
        </w:rPr>
        <w:t xml:space="preserve"> </w:t>
      </w:r>
      <w:hyperlink r:id="rId10" w:history="1">
        <w:r w:rsidR="003245E9" w:rsidRPr="00E10C03">
          <w:rPr>
            <w:rStyle w:val="Hyperlink"/>
            <w:rFonts w:ascii="Avenir LT Std 35 Light" w:hAnsi="Avenir LT Std 35 Light" w:cs="Times New Roman"/>
            <w:sz w:val="22"/>
          </w:rPr>
          <w:t>http://www.bolivia.de/</w:t>
        </w:r>
      </w:hyperlink>
    </w:p>
    <w:p w14:paraId="5A67F1DD" w14:textId="77777777" w:rsidR="003245E9" w:rsidRPr="000453BC" w:rsidRDefault="003245E9" w:rsidP="003245E9">
      <w:pPr>
        <w:spacing w:after="0" w:line="240" w:lineRule="auto"/>
        <w:ind w:left="720"/>
        <w:contextualSpacing/>
        <w:jc w:val="both"/>
        <w:rPr>
          <w:rFonts w:ascii="Avenir LT Std 35 Light" w:eastAsiaTheme="minorHAnsi" w:hAnsi="Avenir LT Std 35 Light"/>
          <w:color w:val="auto"/>
          <w:sz w:val="22"/>
          <w:szCs w:val="22"/>
        </w:rPr>
      </w:pPr>
    </w:p>
    <w:p w14:paraId="46DB6316" w14:textId="77777777" w:rsidR="000453BC" w:rsidRPr="000453BC" w:rsidRDefault="000453BC" w:rsidP="000453BC">
      <w:pPr>
        <w:spacing w:after="0" w:line="240" w:lineRule="auto"/>
        <w:ind w:left="0"/>
        <w:jc w:val="both"/>
        <w:rPr>
          <w:rFonts w:ascii="Avenir LT Std 35 Light" w:eastAsiaTheme="minorHAnsi" w:hAnsi="Avenir LT Std 35 Light"/>
          <w:color w:val="auto"/>
          <w:sz w:val="22"/>
          <w:szCs w:val="22"/>
        </w:rPr>
      </w:pPr>
      <w:r w:rsidRPr="000453BC">
        <w:rPr>
          <w:rFonts w:ascii="Avenir LT Std 35 Light" w:eastAsiaTheme="minorHAnsi" w:hAnsi="Avenir LT Std 35 Light"/>
          <w:color w:val="auto"/>
          <w:sz w:val="22"/>
          <w:szCs w:val="22"/>
        </w:rPr>
        <w:t>Länderinformationen:</w:t>
      </w:r>
    </w:p>
    <w:p w14:paraId="5AA61219" w14:textId="27AA1C8A" w:rsidR="00E10C03" w:rsidRPr="00E10C03" w:rsidRDefault="00E32FD0" w:rsidP="00AB421E">
      <w:pPr>
        <w:numPr>
          <w:ilvl w:val="0"/>
          <w:numId w:val="3"/>
        </w:numPr>
        <w:spacing w:after="0" w:line="240" w:lineRule="auto"/>
        <w:contextualSpacing/>
        <w:jc w:val="both"/>
        <w:rPr>
          <w:rFonts w:ascii="Avenir LT Std 35 Light" w:eastAsiaTheme="minorHAnsi" w:hAnsi="Avenir LT Std 35 Light" w:cs="Times New Roman"/>
          <w:color w:val="auto"/>
          <w:sz w:val="22"/>
          <w:szCs w:val="22"/>
        </w:rPr>
      </w:pPr>
      <w:hyperlink r:id="rId11" w:history="1">
        <w:r w:rsidR="00E10C03" w:rsidRPr="00E10C03">
          <w:rPr>
            <w:rStyle w:val="Hyperlink"/>
            <w:rFonts w:ascii="Avenir LT Std 35 Light" w:hAnsi="Avenir LT Std 35 Light" w:cs="Times New Roman"/>
            <w:sz w:val="22"/>
            <w:szCs w:val="22"/>
          </w:rPr>
          <w:t>https://www.auswaertiges-amt.de/de/ReiseUndSicherheit/boliviensicherheit/213428</w:t>
        </w:r>
      </w:hyperlink>
    </w:p>
    <w:p w14:paraId="214B0AAF" w14:textId="2DDCB15B" w:rsidR="000453BC" w:rsidRPr="00E10C03" w:rsidRDefault="00E32FD0" w:rsidP="00AB421E">
      <w:pPr>
        <w:numPr>
          <w:ilvl w:val="0"/>
          <w:numId w:val="3"/>
        </w:numPr>
        <w:spacing w:after="0" w:line="240" w:lineRule="auto"/>
        <w:contextualSpacing/>
        <w:jc w:val="both"/>
        <w:rPr>
          <w:rFonts w:ascii="Avenir LT Std 35 Light" w:eastAsiaTheme="minorHAnsi" w:hAnsi="Avenir LT Std 35 Light" w:cs="Times New Roman"/>
          <w:color w:val="auto"/>
          <w:sz w:val="22"/>
          <w:szCs w:val="22"/>
        </w:rPr>
      </w:pPr>
      <w:hyperlink r:id="rId12" w:history="1">
        <w:r w:rsidR="000453BC" w:rsidRPr="000453BC">
          <w:rPr>
            <w:rFonts w:ascii="Avenir LT Std 35 Light" w:eastAsiaTheme="minorHAnsi" w:hAnsi="Avenir LT Std 35 Light" w:cs="Times New Roman"/>
            <w:color w:val="0000FF" w:themeColor="hyperlink"/>
            <w:sz w:val="22"/>
            <w:szCs w:val="22"/>
            <w:u w:val="single"/>
          </w:rPr>
          <w:t>http://www.bmz.de/de/laender_regionen/subsahara/ghana/index.html</w:t>
        </w:r>
      </w:hyperlink>
    </w:p>
    <w:p w14:paraId="60066FBB" w14:textId="09CE65F4" w:rsidR="000453BC" w:rsidRDefault="00E32FD0" w:rsidP="00E10C03">
      <w:pPr>
        <w:numPr>
          <w:ilvl w:val="0"/>
          <w:numId w:val="3"/>
        </w:numPr>
        <w:spacing w:after="0" w:line="240" w:lineRule="auto"/>
        <w:contextualSpacing/>
        <w:jc w:val="both"/>
        <w:rPr>
          <w:rFonts w:ascii="Avenir LT Std 35 Light" w:eastAsiaTheme="minorHAnsi" w:hAnsi="Avenir LT Std 35 Light" w:cs="Times New Roman"/>
          <w:color w:val="auto"/>
          <w:sz w:val="22"/>
          <w:szCs w:val="22"/>
        </w:rPr>
      </w:pPr>
      <w:hyperlink r:id="rId13" w:history="1">
        <w:r w:rsidR="00E10C03" w:rsidRPr="00A13D4E">
          <w:rPr>
            <w:rStyle w:val="Hyperlink"/>
            <w:rFonts w:ascii="Avenir LT Std 35 Light" w:eastAsiaTheme="minorHAnsi" w:hAnsi="Avenir LT Std 35 Light" w:cs="Times New Roman"/>
            <w:sz w:val="22"/>
            <w:szCs w:val="22"/>
          </w:rPr>
          <w:t>http://www.bmz.de/de/laender_regionen/lateinamerika/bolivien/index.jsp?follow=adword</w:t>
        </w:r>
      </w:hyperlink>
    </w:p>
    <w:p w14:paraId="65006250" w14:textId="77777777" w:rsidR="00E10C03" w:rsidRPr="000453BC" w:rsidRDefault="00E10C03" w:rsidP="00E10C03">
      <w:pPr>
        <w:spacing w:after="0" w:line="240" w:lineRule="auto"/>
        <w:ind w:left="720"/>
        <w:contextualSpacing/>
        <w:jc w:val="both"/>
        <w:rPr>
          <w:rFonts w:ascii="Avenir LT Std 35 Light" w:eastAsiaTheme="minorHAnsi" w:hAnsi="Avenir LT Std 35 Light" w:cs="Times New Roman"/>
          <w:color w:val="auto"/>
          <w:sz w:val="22"/>
          <w:szCs w:val="22"/>
        </w:rPr>
      </w:pPr>
    </w:p>
    <w:p w14:paraId="71F932B2" w14:textId="77777777" w:rsidR="000453BC" w:rsidRPr="000453BC" w:rsidRDefault="000453BC" w:rsidP="000453BC">
      <w:pPr>
        <w:spacing w:after="0" w:line="240" w:lineRule="auto"/>
        <w:ind w:left="0"/>
        <w:jc w:val="both"/>
        <w:rPr>
          <w:rFonts w:ascii="Avenir LT Std 35 Light" w:eastAsiaTheme="minorHAnsi" w:hAnsi="Avenir LT Std 35 Light"/>
          <w:color w:val="auto"/>
          <w:sz w:val="22"/>
          <w:szCs w:val="22"/>
        </w:rPr>
      </w:pPr>
    </w:p>
    <w:p w14:paraId="001AC7BC" w14:textId="44D136C0" w:rsidR="000453BC" w:rsidRPr="000453BC" w:rsidRDefault="00E10C03" w:rsidP="000453BC">
      <w:pPr>
        <w:spacing w:after="0" w:line="240" w:lineRule="auto"/>
        <w:ind w:left="0"/>
        <w:jc w:val="both"/>
        <w:rPr>
          <w:rFonts w:ascii="Avenir LT Std 35 Light" w:eastAsiaTheme="minorHAnsi" w:hAnsi="Avenir LT Std 35 Light"/>
          <w:b/>
          <w:color w:val="auto"/>
          <w:sz w:val="24"/>
          <w:szCs w:val="22"/>
        </w:rPr>
      </w:pPr>
      <w:r>
        <w:rPr>
          <w:rFonts w:ascii="Avenir LT Std 35 Light" w:eastAsiaTheme="minorHAnsi" w:hAnsi="Avenir LT Std 35 Light"/>
          <w:b/>
          <w:color w:val="auto"/>
          <w:sz w:val="24"/>
          <w:szCs w:val="22"/>
        </w:rPr>
        <w:t>4. in Bolivien</w:t>
      </w:r>
    </w:p>
    <w:p w14:paraId="1E6D2E85" w14:textId="30FA2933" w:rsidR="000453BC" w:rsidRPr="000453BC" w:rsidRDefault="000453BC" w:rsidP="000453BC">
      <w:pPr>
        <w:spacing w:after="0" w:line="276" w:lineRule="auto"/>
        <w:ind w:left="0"/>
        <w:jc w:val="both"/>
        <w:rPr>
          <w:rFonts w:ascii="Avenir LT Std 35 Light" w:eastAsiaTheme="minorHAnsi" w:hAnsi="Avenir LT Std 35 Light" w:cstheme="minorHAnsi"/>
          <w:color w:val="auto"/>
          <w:sz w:val="22"/>
          <w:szCs w:val="22"/>
        </w:rPr>
      </w:pPr>
      <w:r w:rsidRPr="000453BC">
        <w:rPr>
          <w:rFonts w:ascii="Avenir LT Std 35 Light" w:eastAsiaTheme="minorHAnsi" w:hAnsi="Avenir LT Std 35 Light" w:cstheme="minorHAnsi"/>
          <w:color w:val="auto"/>
          <w:sz w:val="22"/>
          <w:szCs w:val="22"/>
        </w:rPr>
        <w:t xml:space="preserve">Wichtige Voraussetzung für einen gelungenen Freiwilligendienst sind Offenheit und ein echtes, tiefgreifendes Interesse an der Lebensweise in </w:t>
      </w:r>
      <w:r w:rsidR="00E10C03">
        <w:rPr>
          <w:rFonts w:ascii="Avenir LT Std 35 Light" w:eastAsiaTheme="minorHAnsi" w:hAnsi="Avenir LT Std 35 Light" w:cstheme="minorHAnsi"/>
          <w:color w:val="auto"/>
          <w:sz w:val="22"/>
          <w:szCs w:val="22"/>
        </w:rPr>
        <w:t>Bolivien</w:t>
      </w:r>
      <w:r w:rsidRPr="000453BC">
        <w:rPr>
          <w:rFonts w:ascii="Avenir LT Std 35 Light" w:eastAsiaTheme="minorHAnsi" w:hAnsi="Avenir LT Std 35 Light" w:cstheme="minorHAnsi"/>
          <w:color w:val="auto"/>
          <w:sz w:val="22"/>
          <w:szCs w:val="22"/>
        </w:rPr>
        <w:t xml:space="preserve">. Während des Einsatzes in Ghana wird jede*r Freiwillige zwangsweise Erfahrungen machen, die enttäuschen, frustrieren, den Sinn der ganzen Freiwilligenarbeit in Frage stellen. Einige Projektstellen erfordern ein hohes Maß an Eigeninitiative, Verantwortungsbewusstsein und Ideenreichtum. </w:t>
      </w:r>
    </w:p>
    <w:p w14:paraId="75F1FD71" w14:textId="58F925D3" w:rsidR="00AB421E" w:rsidRPr="00AB421E" w:rsidRDefault="00AB421E" w:rsidP="00AB421E">
      <w:pPr>
        <w:spacing w:after="0" w:line="276" w:lineRule="auto"/>
        <w:ind w:left="0"/>
        <w:jc w:val="both"/>
        <w:rPr>
          <w:rFonts w:ascii="Avenir LT Std 35 Light" w:eastAsiaTheme="minorHAnsi" w:hAnsi="Avenir LT Std 35 Light" w:cstheme="minorHAnsi"/>
          <w:color w:val="auto"/>
          <w:sz w:val="22"/>
          <w:szCs w:val="22"/>
        </w:rPr>
      </w:pPr>
      <w:r w:rsidRPr="00AB421E">
        <w:rPr>
          <w:rFonts w:ascii="Avenir LT Std 35 Light" w:eastAsiaTheme="minorHAnsi" w:hAnsi="Avenir LT Std 35 Light" w:cstheme="minorHAnsi"/>
          <w:color w:val="auto"/>
          <w:sz w:val="22"/>
          <w:szCs w:val="22"/>
        </w:rPr>
        <w:t xml:space="preserve">Die Mittel in den Projekten sind oft knapp bemessen und helfen ist oft nur begrenzt möglich. In </w:t>
      </w:r>
      <w:r>
        <w:rPr>
          <w:rFonts w:ascii="Avenir LT Std 35 Light" w:eastAsiaTheme="minorHAnsi" w:hAnsi="Avenir LT Std 35 Light" w:cstheme="minorHAnsi"/>
          <w:color w:val="auto"/>
          <w:sz w:val="22"/>
          <w:szCs w:val="22"/>
        </w:rPr>
        <w:t>Bolivien</w:t>
      </w:r>
      <w:r w:rsidRPr="00AB421E">
        <w:rPr>
          <w:rFonts w:ascii="Avenir LT Std 35 Light" w:eastAsiaTheme="minorHAnsi" w:hAnsi="Avenir LT Std 35 Light" w:cstheme="minorHAnsi"/>
          <w:color w:val="auto"/>
          <w:sz w:val="22"/>
          <w:szCs w:val="22"/>
        </w:rPr>
        <w:t xml:space="preserve"> gibt es einen anderen (Lebens-)Standard als hier in Deutschland. Sicherheits- und Hygienevorkehrungen oder auch Arbeitsbedingungen können von dem abweichen, was ihr gewohnt seid. Seid euch bewusst, dass ihr in einer sehr privilegierten Position, sowohl finanziell </w:t>
      </w:r>
      <w:r w:rsidRPr="00AB421E">
        <w:rPr>
          <w:rFonts w:ascii="Avenir LT Std 35 Light" w:eastAsiaTheme="minorHAnsi" w:hAnsi="Avenir LT Std 35 Light" w:cstheme="minorHAnsi"/>
          <w:color w:val="auto"/>
          <w:sz w:val="22"/>
          <w:szCs w:val="22"/>
        </w:rPr>
        <w:lastRenderedPageBreak/>
        <w:t xml:space="preserve">als auch im Hinblick auf eure Möglichkeiten und Chancen seid. Geht mit diesem Wissen verantwortungsvoll um. Wir bitten euch, euch auf mögliche Frustrationen gefasst zu machen, welche beispielsweise durch den Mangel an Mitteln immer wieder vorkommen können. Bitte geht damit immer positiv und vor allem verantwortungsvoll um und versucht auf keinen Fall die Menschen zu belehren oder zu verändern. Die Menschen in </w:t>
      </w:r>
      <w:r w:rsidR="00E32FD0">
        <w:rPr>
          <w:rFonts w:ascii="Avenir LT Std 35 Light" w:eastAsiaTheme="minorHAnsi" w:hAnsi="Avenir LT Std 35 Light" w:cstheme="minorHAnsi"/>
          <w:color w:val="auto"/>
          <w:sz w:val="22"/>
          <w:szCs w:val="22"/>
        </w:rPr>
        <w:t>Bolivien sind</w:t>
      </w:r>
      <w:bookmarkStart w:id="0" w:name="_GoBack"/>
      <w:bookmarkEnd w:id="0"/>
      <w:r w:rsidRPr="00AB421E">
        <w:rPr>
          <w:rFonts w:ascii="Avenir LT Std 35 Light" w:eastAsiaTheme="minorHAnsi" w:hAnsi="Avenir LT Std 35 Light" w:cstheme="minorHAnsi"/>
          <w:color w:val="auto"/>
          <w:sz w:val="22"/>
          <w:szCs w:val="22"/>
        </w:rPr>
        <w:t xml:space="preserve"> ungeheuer reich an Traditionen, Bräuchen, Lebensfreude und Gastfreundschaft. Wer die entsprechende Offenheit mitbringt, wird viel geben und auch viel mitnehmen können.</w:t>
      </w:r>
    </w:p>
    <w:p w14:paraId="67FB52C6" w14:textId="1E0C3443" w:rsidR="000453BC" w:rsidRDefault="000453BC" w:rsidP="000453BC">
      <w:pPr>
        <w:spacing w:after="0" w:line="276" w:lineRule="auto"/>
        <w:ind w:left="0"/>
        <w:jc w:val="both"/>
        <w:rPr>
          <w:rFonts w:ascii="Avenir LT Std 35 Light" w:eastAsiaTheme="minorHAnsi" w:hAnsi="Avenir LT Std 35 Light" w:cstheme="minorHAnsi"/>
          <w:color w:val="auto"/>
          <w:sz w:val="22"/>
          <w:szCs w:val="22"/>
        </w:rPr>
      </w:pPr>
    </w:p>
    <w:p w14:paraId="553DAAE2" w14:textId="77777777" w:rsidR="009B5794" w:rsidRPr="000453BC" w:rsidRDefault="009B5794" w:rsidP="000453BC">
      <w:pPr>
        <w:spacing w:after="0" w:line="276" w:lineRule="auto"/>
        <w:ind w:left="0"/>
        <w:jc w:val="both"/>
        <w:rPr>
          <w:rFonts w:ascii="Avenir LT Std 35 Light" w:eastAsiaTheme="minorHAnsi" w:hAnsi="Avenir LT Std 35 Light" w:cstheme="minorHAnsi"/>
          <w:color w:val="auto"/>
          <w:sz w:val="22"/>
          <w:szCs w:val="22"/>
        </w:rPr>
      </w:pPr>
    </w:p>
    <w:p w14:paraId="2FA35FCE" w14:textId="77777777" w:rsidR="000453BC" w:rsidRPr="000453BC" w:rsidRDefault="000453BC" w:rsidP="000453BC">
      <w:pPr>
        <w:spacing w:after="0" w:line="276" w:lineRule="auto"/>
        <w:ind w:left="0"/>
        <w:jc w:val="both"/>
        <w:rPr>
          <w:rFonts w:ascii="Avenir LT Std 35 Light" w:eastAsiaTheme="minorHAnsi" w:hAnsi="Avenir LT Std 35 Light" w:cstheme="minorHAnsi"/>
          <w:b/>
          <w:color w:val="auto"/>
          <w:sz w:val="22"/>
          <w:szCs w:val="22"/>
        </w:rPr>
      </w:pPr>
      <w:r w:rsidRPr="000453BC">
        <w:rPr>
          <w:rFonts w:ascii="Avenir LT Std 35 Light" w:eastAsiaTheme="minorHAnsi" w:hAnsi="Avenir LT Std 35 Light" w:cstheme="minorHAnsi"/>
          <w:b/>
          <w:color w:val="auto"/>
          <w:sz w:val="22"/>
          <w:szCs w:val="22"/>
        </w:rPr>
        <w:t>4.1 Geld</w:t>
      </w:r>
    </w:p>
    <w:p w14:paraId="3F6249F9" w14:textId="77777777" w:rsidR="00E10C03" w:rsidRDefault="00E10C03" w:rsidP="000453BC">
      <w:pPr>
        <w:spacing w:after="0" w:line="276" w:lineRule="auto"/>
        <w:ind w:left="0"/>
        <w:jc w:val="both"/>
        <w:rPr>
          <w:rFonts w:ascii="Avenir LT Std 35 Light" w:eastAsiaTheme="minorHAnsi" w:hAnsi="Avenir LT Std 35 Light" w:cstheme="minorHAnsi"/>
          <w:color w:val="auto"/>
          <w:sz w:val="22"/>
          <w:szCs w:val="22"/>
        </w:rPr>
      </w:pPr>
      <w:r>
        <w:rPr>
          <w:rFonts w:ascii="Avenir LT Std 35 Light" w:eastAsiaTheme="minorHAnsi" w:hAnsi="Avenir LT Std 35 Light" w:cstheme="minorHAnsi"/>
          <w:color w:val="auto"/>
          <w:sz w:val="22"/>
          <w:szCs w:val="22"/>
        </w:rPr>
        <w:t xml:space="preserve">In Bolivien könnt ihr problemlos Euro in die Landeswährung Boliviano (BOB) umtauschen. Teilweise könnt ihr aber auch mit US-Dollar bezahlen. </w:t>
      </w:r>
      <w:r w:rsidRPr="00E10C03">
        <w:rPr>
          <w:rFonts w:ascii="Avenir LT Std 35 Light" w:eastAsiaTheme="minorHAnsi" w:hAnsi="Avenir LT Std 35 Light" w:cstheme="minorHAnsi"/>
          <w:color w:val="auto"/>
          <w:sz w:val="22"/>
          <w:szCs w:val="22"/>
        </w:rPr>
        <w:t xml:space="preserve">Mit Kredit- und Bankkarten kann an vielen entsprechend gekennzeichneten Geldautomaten Bargeld abgehoben werden. Daneben werden in den größeren Städten auch die allgemein üblichen Kreditkarten akzeptiert. </w:t>
      </w:r>
    </w:p>
    <w:p w14:paraId="43A36A19" w14:textId="77777777" w:rsidR="00E10C03" w:rsidRPr="00E10C03" w:rsidRDefault="00E10C03" w:rsidP="00E10C03">
      <w:pPr>
        <w:spacing w:after="0" w:line="276" w:lineRule="auto"/>
        <w:ind w:left="0"/>
        <w:jc w:val="both"/>
        <w:rPr>
          <w:rFonts w:ascii="Avenir LT Std 35 Light" w:eastAsiaTheme="minorHAnsi" w:hAnsi="Avenir LT Std 35 Light" w:cstheme="minorHAnsi"/>
          <w:b/>
          <w:color w:val="auto"/>
          <w:sz w:val="22"/>
          <w:szCs w:val="22"/>
          <w:u w:val="single"/>
        </w:rPr>
      </w:pPr>
      <w:r w:rsidRPr="00E10C03">
        <w:rPr>
          <w:rFonts w:ascii="Avenir LT Std 35 Light" w:eastAsiaTheme="minorHAnsi" w:hAnsi="Avenir LT Std 35 Light" w:cstheme="minorHAnsi"/>
          <w:b/>
          <w:color w:val="auto"/>
          <w:sz w:val="22"/>
          <w:szCs w:val="22"/>
          <w:u w:val="single"/>
        </w:rPr>
        <w:t xml:space="preserve">Falls Geldkarten, Ausweis, Pass oder Handy </w:t>
      </w:r>
      <w:proofErr w:type="spellStart"/>
      <w:proofErr w:type="gramStart"/>
      <w:r w:rsidRPr="00E10C03">
        <w:rPr>
          <w:rFonts w:ascii="Avenir LT Std 35 Light" w:eastAsiaTheme="minorHAnsi" w:hAnsi="Avenir LT Std 35 Light" w:cstheme="minorHAnsi"/>
          <w:b/>
          <w:color w:val="auto"/>
          <w:sz w:val="22"/>
          <w:szCs w:val="22"/>
          <w:u w:val="single"/>
        </w:rPr>
        <w:t>abhanden kommen</w:t>
      </w:r>
      <w:proofErr w:type="spellEnd"/>
      <w:proofErr w:type="gramEnd"/>
      <w:r w:rsidRPr="00E10C03">
        <w:rPr>
          <w:rFonts w:ascii="Avenir LT Std 35 Light" w:eastAsiaTheme="minorHAnsi" w:hAnsi="Avenir LT Std 35 Light" w:cstheme="minorHAnsi"/>
          <w:b/>
          <w:color w:val="auto"/>
          <w:sz w:val="22"/>
          <w:szCs w:val="22"/>
          <w:u w:val="single"/>
        </w:rPr>
        <w:t>, ist es wichtig, sie möglichst schnell sperren zu lassen. Am besten notiert ihr euch eure Konto- und Kartennummer sowie „Notfall-Telefonnummern“ zu ihrer Sperrung an mehreren Orten!</w:t>
      </w:r>
    </w:p>
    <w:p w14:paraId="48E4B515" w14:textId="69E4F8CA" w:rsidR="00E10C03" w:rsidRDefault="00E10C03" w:rsidP="000453BC">
      <w:pPr>
        <w:spacing w:after="0" w:line="276" w:lineRule="auto"/>
        <w:ind w:left="0"/>
        <w:jc w:val="both"/>
        <w:rPr>
          <w:rFonts w:ascii="Avenir LT Std 35 Light" w:eastAsiaTheme="minorHAnsi" w:hAnsi="Avenir LT Std 35 Light" w:cstheme="minorHAnsi"/>
          <w:color w:val="auto"/>
          <w:sz w:val="22"/>
          <w:szCs w:val="22"/>
        </w:rPr>
      </w:pPr>
    </w:p>
    <w:p w14:paraId="10295E1D" w14:textId="77777777" w:rsidR="009B5794" w:rsidRPr="000453BC" w:rsidRDefault="009B5794" w:rsidP="000453BC">
      <w:pPr>
        <w:spacing w:after="0" w:line="276" w:lineRule="auto"/>
        <w:ind w:left="0"/>
        <w:jc w:val="both"/>
        <w:rPr>
          <w:rFonts w:ascii="Avenir LT Std 35 Light" w:eastAsiaTheme="minorHAnsi" w:hAnsi="Avenir LT Std 35 Light" w:cstheme="minorHAnsi"/>
          <w:color w:val="auto"/>
          <w:sz w:val="22"/>
          <w:szCs w:val="22"/>
        </w:rPr>
      </w:pPr>
    </w:p>
    <w:p w14:paraId="2883685D" w14:textId="44EFB4DC" w:rsidR="000453BC" w:rsidRPr="000453BC" w:rsidRDefault="00E32FD0" w:rsidP="000453BC">
      <w:pPr>
        <w:spacing w:after="0" w:line="276" w:lineRule="auto"/>
        <w:ind w:left="0"/>
        <w:jc w:val="both"/>
        <w:rPr>
          <w:rFonts w:ascii="Avenir LT Std 35 Light" w:eastAsiaTheme="minorHAnsi" w:hAnsi="Avenir LT Std 35 Light" w:cstheme="minorHAnsi"/>
          <w:b/>
          <w:color w:val="auto"/>
          <w:sz w:val="22"/>
          <w:szCs w:val="22"/>
        </w:rPr>
      </w:pPr>
      <w:r>
        <w:rPr>
          <w:rFonts w:ascii="Avenir LT Std 35 Light" w:eastAsiaTheme="minorHAnsi" w:hAnsi="Avenir LT Std 35 Light" w:cstheme="minorHAnsi"/>
          <w:b/>
          <w:color w:val="auto"/>
          <w:sz w:val="22"/>
          <w:szCs w:val="22"/>
        </w:rPr>
        <w:t>4.2 Fortbewegung in Bolivien</w:t>
      </w:r>
    </w:p>
    <w:p w14:paraId="04AC3530" w14:textId="77777777" w:rsidR="00E10C03" w:rsidRDefault="00E10C03" w:rsidP="00E10C03">
      <w:pPr>
        <w:spacing w:after="0" w:line="276" w:lineRule="auto"/>
        <w:ind w:left="0"/>
        <w:jc w:val="both"/>
        <w:rPr>
          <w:rFonts w:ascii="Avenir LT Std 35 Light" w:eastAsiaTheme="minorHAnsi" w:hAnsi="Avenir LT Std 35 Light" w:cstheme="minorHAnsi"/>
          <w:color w:val="auto"/>
          <w:sz w:val="22"/>
          <w:szCs w:val="22"/>
        </w:rPr>
      </w:pPr>
      <w:r>
        <w:rPr>
          <w:rFonts w:ascii="Avenir LT Std 35 Light" w:eastAsiaTheme="minorHAnsi" w:hAnsi="Avenir LT Std 35 Light" w:cstheme="minorHAnsi"/>
          <w:color w:val="auto"/>
          <w:sz w:val="22"/>
          <w:szCs w:val="22"/>
        </w:rPr>
        <w:t>Die Verkehrslage ist ein wenig schwierig, da nicht alle Straßen gut befahrbar sind und vor allem in der Regenzeit sind viele Straßen längere Zeit nicht befahrbar.</w:t>
      </w:r>
    </w:p>
    <w:p w14:paraId="61BB6AF1" w14:textId="77777777" w:rsidR="00A809B6" w:rsidRDefault="00A809B6" w:rsidP="000453BC">
      <w:pPr>
        <w:spacing w:after="0" w:line="276" w:lineRule="auto"/>
        <w:ind w:left="0"/>
        <w:jc w:val="both"/>
        <w:rPr>
          <w:rFonts w:ascii="Avenir LT Std 35 Light" w:eastAsiaTheme="minorHAnsi" w:hAnsi="Avenir LT Std 35 Light" w:cstheme="minorHAnsi"/>
          <w:color w:val="auto"/>
          <w:sz w:val="22"/>
          <w:szCs w:val="22"/>
        </w:rPr>
      </w:pPr>
    </w:p>
    <w:p w14:paraId="5AA9855C" w14:textId="3CE96B05" w:rsidR="00A809B6" w:rsidRPr="00A809B6" w:rsidRDefault="00A809B6" w:rsidP="000453BC">
      <w:pPr>
        <w:spacing w:after="0" w:line="276" w:lineRule="auto"/>
        <w:ind w:left="0"/>
        <w:jc w:val="both"/>
        <w:rPr>
          <w:rFonts w:ascii="Avenir LT Std 35 Light" w:eastAsiaTheme="minorHAnsi" w:hAnsi="Avenir LT Std 35 Light" w:cstheme="minorHAnsi"/>
          <w:color w:val="auto"/>
          <w:sz w:val="22"/>
          <w:szCs w:val="22"/>
          <w:u w:val="single"/>
        </w:rPr>
      </w:pPr>
      <w:r w:rsidRPr="00A809B6">
        <w:rPr>
          <w:rFonts w:ascii="Avenir LT Std 35 Light" w:eastAsiaTheme="minorHAnsi" w:hAnsi="Avenir LT Std 35 Light" w:cstheme="minorHAnsi"/>
          <w:color w:val="auto"/>
          <w:sz w:val="22"/>
          <w:szCs w:val="22"/>
          <w:u w:val="single"/>
        </w:rPr>
        <w:t>Zug</w:t>
      </w:r>
    </w:p>
    <w:p w14:paraId="72687154" w14:textId="0065C0FE" w:rsidR="00E10C03" w:rsidRDefault="00E10C03" w:rsidP="000453BC">
      <w:pPr>
        <w:spacing w:after="0" w:line="276" w:lineRule="auto"/>
        <w:ind w:left="0"/>
        <w:jc w:val="both"/>
        <w:rPr>
          <w:rFonts w:ascii="Avenir LT Std 35 Light" w:eastAsiaTheme="minorHAnsi" w:hAnsi="Avenir LT Std 35 Light" w:cstheme="minorHAnsi"/>
          <w:color w:val="auto"/>
          <w:sz w:val="22"/>
          <w:szCs w:val="22"/>
        </w:rPr>
      </w:pPr>
      <w:r>
        <w:rPr>
          <w:rFonts w:ascii="Avenir LT Std 35 Light" w:eastAsiaTheme="minorHAnsi" w:hAnsi="Avenir LT Std 35 Light" w:cstheme="minorHAnsi"/>
          <w:color w:val="auto"/>
          <w:sz w:val="22"/>
          <w:szCs w:val="22"/>
        </w:rPr>
        <w:t xml:space="preserve">Es gibt ein eher wenig ausgebautes Eisenbahnnetz, welches sicher vorrangig für Kurzstrecken eignet, Langstrecken sind mit der Eisenbahn nicht zu empfehlen. </w:t>
      </w:r>
    </w:p>
    <w:p w14:paraId="24F622F7" w14:textId="77777777" w:rsidR="00A809B6" w:rsidRDefault="00A809B6" w:rsidP="000453BC">
      <w:pPr>
        <w:spacing w:after="0" w:line="276" w:lineRule="auto"/>
        <w:ind w:left="0"/>
        <w:jc w:val="both"/>
        <w:rPr>
          <w:rFonts w:ascii="Avenir LT Std 35 Light" w:eastAsiaTheme="minorHAnsi" w:hAnsi="Avenir LT Std 35 Light" w:cstheme="minorHAnsi"/>
          <w:color w:val="auto"/>
          <w:sz w:val="22"/>
          <w:szCs w:val="22"/>
        </w:rPr>
      </w:pPr>
    </w:p>
    <w:p w14:paraId="7BCDA034" w14:textId="0F425FE6" w:rsidR="00A809B6" w:rsidRPr="00A809B6" w:rsidRDefault="00A809B6" w:rsidP="000453BC">
      <w:pPr>
        <w:spacing w:after="0" w:line="276" w:lineRule="auto"/>
        <w:ind w:left="0"/>
        <w:jc w:val="both"/>
        <w:rPr>
          <w:rFonts w:ascii="Avenir LT Std 35 Light" w:eastAsiaTheme="minorHAnsi" w:hAnsi="Avenir LT Std 35 Light" w:cstheme="minorHAnsi"/>
          <w:color w:val="auto"/>
          <w:sz w:val="22"/>
          <w:szCs w:val="22"/>
          <w:u w:val="single"/>
        </w:rPr>
      </w:pPr>
      <w:r w:rsidRPr="00A809B6">
        <w:rPr>
          <w:rFonts w:ascii="Avenir LT Std 35 Light" w:eastAsiaTheme="minorHAnsi" w:hAnsi="Avenir LT Std 35 Light" w:cstheme="minorHAnsi"/>
          <w:color w:val="auto"/>
          <w:sz w:val="22"/>
          <w:szCs w:val="22"/>
          <w:u w:val="single"/>
        </w:rPr>
        <w:t>Bus</w:t>
      </w:r>
    </w:p>
    <w:p w14:paraId="7CE969D0" w14:textId="6E028E5E" w:rsidR="00E10C03" w:rsidRDefault="00A809B6" w:rsidP="000453BC">
      <w:pPr>
        <w:spacing w:after="0" w:line="276" w:lineRule="auto"/>
        <w:ind w:left="0"/>
        <w:jc w:val="both"/>
        <w:rPr>
          <w:rFonts w:ascii="Avenir LT Std 35 Light" w:eastAsiaTheme="minorHAnsi" w:hAnsi="Avenir LT Std 35 Light" w:cstheme="minorHAnsi"/>
          <w:color w:val="auto"/>
          <w:sz w:val="22"/>
          <w:szCs w:val="22"/>
        </w:rPr>
      </w:pPr>
      <w:r>
        <w:rPr>
          <w:rFonts w:ascii="Avenir LT Std 35 Light" w:eastAsiaTheme="minorHAnsi" w:hAnsi="Avenir LT Std 35 Light" w:cstheme="minorHAnsi"/>
          <w:color w:val="auto"/>
          <w:sz w:val="22"/>
          <w:szCs w:val="22"/>
        </w:rPr>
        <w:t>Der Bus ist für Kurzstrecken ein beliebtes und sicheres Reisemittel. Für Langstrecken und auch Nachtfahrten ist der Bus nicht zu empfehlen, da auf unebenen Straßen viele Unglücke vor allem mit Bussen passieren.</w:t>
      </w:r>
    </w:p>
    <w:p w14:paraId="731C9EC9" w14:textId="2C0481ED" w:rsidR="00A809B6" w:rsidRDefault="00A809B6" w:rsidP="000453BC">
      <w:pPr>
        <w:spacing w:after="0" w:line="276" w:lineRule="auto"/>
        <w:ind w:left="0"/>
        <w:jc w:val="both"/>
        <w:rPr>
          <w:rFonts w:ascii="Avenir LT Std 35 Light" w:eastAsiaTheme="minorHAnsi" w:hAnsi="Avenir LT Std 35 Light" w:cstheme="minorHAnsi"/>
          <w:color w:val="auto"/>
          <w:sz w:val="22"/>
          <w:szCs w:val="22"/>
        </w:rPr>
      </w:pPr>
    </w:p>
    <w:p w14:paraId="43F93325" w14:textId="67F496EC" w:rsidR="00A809B6" w:rsidRPr="00A809B6" w:rsidRDefault="00A809B6" w:rsidP="000453BC">
      <w:pPr>
        <w:spacing w:after="0" w:line="276" w:lineRule="auto"/>
        <w:ind w:left="0"/>
        <w:jc w:val="both"/>
        <w:rPr>
          <w:rFonts w:ascii="Avenir LT Std 35 Light" w:eastAsiaTheme="minorHAnsi" w:hAnsi="Avenir LT Std 35 Light" w:cstheme="minorHAnsi"/>
          <w:color w:val="auto"/>
          <w:sz w:val="22"/>
          <w:szCs w:val="22"/>
          <w:u w:val="single"/>
        </w:rPr>
      </w:pPr>
      <w:r w:rsidRPr="00A809B6">
        <w:rPr>
          <w:rFonts w:ascii="Avenir LT Std 35 Light" w:eastAsiaTheme="minorHAnsi" w:hAnsi="Avenir LT Std 35 Light" w:cstheme="minorHAnsi"/>
          <w:color w:val="auto"/>
          <w:sz w:val="22"/>
          <w:szCs w:val="22"/>
          <w:u w:val="single"/>
        </w:rPr>
        <w:t>Auto</w:t>
      </w:r>
    </w:p>
    <w:p w14:paraId="2D4EB99F" w14:textId="40A3E9E4" w:rsidR="00A809B6" w:rsidRDefault="00A809B6" w:rsidP="000453BC">
      <w:pPr>
        <w:spacing w:after="0" w:line="276" w:lineRule="auto"/>
        <w:ind w:left="0"/>
        <w:jc w:val="both"/>
        <w:rPr>
          <w:rFonts w:ascii="Avenir LT Std 35 Light" w:eastAsiaTheme="minorHAnsi" w:hAnsi="Avenir LT Std 35 Light" w:cstheme="minorHAnsi"/>
          <w:color w:val="auto"/>
          <w:sz w:val="22"/>
          <w:szCs w:val="22"/>
        </w:rPr>
      </w:pPr>
      <w:r>
        <w:rPr>
          <w:rFonts w:ascii="Avenir LT Std 35 Light" w:eastAsiaTheme="minorHAnsi" w:hAnsi="Avenir LT Std 35 Light" w:cstheme="minorHAnsi"/>
          <w:color w:val="auto"/>
          <w:sz w:val="22"/>
          <w:szCs w:val="22"/>
        </w:rPr>
        <w:t xml:space="preserve">Lange Überlandfahrten sind privat mit dem eigenen Auto nicht zu empfehlen. Die Straßen sind oft in keinem guten Zustand und nur wenige sind überhaupt beleuchtet. Deswegen empfiehlt es sich auch nicht Nachtfahrten zu machen. Beschilderungen findet man in Bolivien meist nur an den Hauptverkehrsstraßen, damit ist eine Orientierung oftmals schwer. </w:t>
      </w:r>
    </w:p>
    <w:p w14:paraId="7E13D57A" w14:textId="77777777" w:rsidR="00A809B6" w:rsidRDefault="00A809B6" w:rsidP="000453BC">
      <w:pPr>
        <w:spacing w:after="0" w:line="276" w:lineRule="auto"/>
        <w:ind w:left="0"/>
        <w:jc w:val="both"/>
        <w:rPr>
          <w:rFonts w:ascii="Avenir LT Std 35 Light" w:eastAsiaTheme="minorHAnsi" w:hAnsi="Avenir LT Std 35 Light" w:cstheme="minorHAnsi"/>
          <w:color w:val="auto"/>
          <w:sz w:val="22"/>
          <w:szCs w:val="22"/>
        </w:rPr>
      </w:pPr>
    </w:p>
    <w:p w14:paraId="454C21C8" w14:textId="77777777" w:rsidR="00E10C03" w:rsidRDefault="00E10C03" w:rsidP="000453BC">
      <w:pPr>
        <w:spacing w:after="0" w:line="276" w:lineRule="auto"/>
        <w:ind w:left="0"/>
        <w:jc w:val="both"/>
        <w:rPr>
          <w:rFonts w:ascii="Avenir LT Std 35 Light" w:eastAsiaTheme="minorHAnsi" w:hAnsi="Avenir LT Std 35 Light" w:cstheme="minorHAnsi"/>
          <w:color w:val="auto"/>
          <w:sz w:val="22"/>
          <w:szCs w:val="22"/>
        </w:rPr>
      </w:pPr>
    </w:p>
    <w:p w14:paraId="568E111C" w14:textId="77777777" w:rsidR="000453BC" w:rsidRPr="000453BC" w:rsidRDefault="000453BC" w:rsidP="000453BC">
      <w:pPr>
        <w:spacing w:after="0" w:line="276" w:lineRule="auto"/>
        <w:ind w:left="0"/>
        <w:jc w:val="both"/>
        <w:rPr>
          <w:rFonts w:ascii="Avenir LT Std 35 Light" w:eastAsiaTheme="minorHAnsi" w:hAnsi="Avenir LT Std 35 Light" w:cstheme="minorHAnsi"/>
          <w:color w:val="auto"/>
          <w:sz w:val="22"/>
          <w:szCs w:val="22"/>
        </w:rPr>
      </w:pPr>
    </w:p>
    <w:p w14:paraId="2333400E" w14:textId="77777777" w:rsidR="000453BC" w:rsidRPr="000453BC" w:rsidRDefault="000453BC" w:rsidP="000453BC">
      <w:pPr>
        <w:spacing w:after="0" w:line="276" w:lineRule="auto"/>
        <w:ind w:left="0"/>
        <w:jc w:val="both"/>
        <w:rPr>
          <w:rFonts w:ascii="Avenir LT Std 35 Light" w:eastAsiaTheme="minorHAnsi" w:hAnsi="Avenir LT Std 35 Light" w:cstheme="minorHAnsi"/>
          <w:color w:val="auto"/>
          <w:sz w:val="22"/>
          <w:szCs w:val="22"/>
        </w:rPr>
      </w:pPr>
    </w:p>
    <w:p w14:paraId="60664CF9" w14:textId="77777777" w:rsidR="009B5794" w:rsidRDefault="009B5794" w:rsidP="000453BC">
      <w:pPr>
        <w:spacing w:after="0" w:line="276" w:lineRule="auto"/>
        <w:ind w:left="0"/>
        <w:jc w:val="both"/>
        <w:rPr>
          <w:rFonts w:ascii="Avenir LT Std 35 Light" w:eastAsiaTheme="minorHAnsi" w:hAnsi="Avenir LT Std 35 Light" w:cstheme="minorHAnsi"/>
          <w:b/>
          <w:color w:val="auto"/>
          <w:sz w:val="24"/>
          <w:szCs w:val="22"/>
        </w:rPr>
      </w:pPr>
    </w:p>
    <w:p w14:paraId="5CB57858" w14:textId="77777777" w:rsidR="009B5794" w:rsidRDefault="009B5794" w:rsidP="000453BC">
      <w:pPr>
        <w:spacing w:after="0" w:line="276" w:lineRule="auto"/>
        <w:ind w:left="0"/>
        <w:jc w:val="both"/>
        <w:rPr>
          <w:rFonts w:ascii="Avenir LT Std 35 Light" w:eastAsiaTheme="minorHAnsi" w:hAnsi="Avenir LT Std 35 Light" w:cstheme="minorHAnsi"/>
          <w:b/>
          <w:color w:val="auto"/>
          <w:sz w:val="24"/>
          <w:szCs w:val="22"/>
        </w:rPr>
      </w:pPr>
    </w:p>
    <w:p w14:paraId="002D2D9C" w14:textId="4FA3DF2C" w:rsidR="000453BC" w:rsidRPr="000453BC" w:rsidRDefault="000453BC" w:rsidP="000453BC">
      <w:pPr>
        <w:spacing w:after="0" w:line="276" w:lineRule="auto"/>
        <w:ind w:left="0"/>
        <w:jc w:val="both"/>
        <w:rPr>
          <w:rFonts w:ascii="Avenir LT Std 35 Light" w:eastAsiaTheme="minorHAnsi" w:hAnsi="Avenir LT Std 35 Light" w:cstheme="minorHAnsi"/>
          <w:b/>
          <w:color w:val="auto"/>
          <w:sz w:val="24"/>
          <w:szCs w:val="22"/>
        </w:rPr>
      </w:pPr>
      <w:r w:rsidRPr="000453BC">
        <w:rPr>
          <w:rFonts w:ascii="Avenir LT Std 35 Light" w:eastAsiaTheme="minorHAnsi" w:hAnsi="Avenir LT Std 35 Light" w:cstheme="minorHAnsi"/>
          <w:b/>
          <w:color w:val="auto"/>
          <w:sz w:val="24"/>
          <w:szCs w:val="22"/>
        </w:rPr>
        <w:lastRenderedPageBreak/>
        <w:t>5. wichtige Adressen und weitere Hinweise</w:t>
      </w:r>
    </w:p>
    <w:p w14:paraId="603B68F3" w14:textId="77777777" w:rsidR="000453BC" w:rsidRPr="000453BC" w:rsidRDefault="000453BC" w:rsidP="000453BC">
      <w:pPr>
        <w:spacing w:after="0" w:line="240" w:lineRule="auto"/>
        <w:ind w:left="0"/>
        <w:jc w:val="both"/>
        <w:rPr>
          <w:rFonts w:ascii="Avenir LT Std 35 Light" w:eastAsiaTheme="minorHAnsi" w:hAnsi="Avenir LT Std 35 Light" w:cstheme="minorHAnsi"/>
          <w:color w:val="auto"/>
          <w:sz w:val="22"/>
          <w:szCs w:val="22"/>
        </w:rPr>
      </w:pPr>
    </w:p>
    <w:p w14:paraId="623623B8" w14:textId="2B1C7B16" w:rsidR="000453BC" w:rsidRPr="000453BC" w:rsidRDefault="000453BC" w:rsidP="000453BC">
      <w:pPr>
        <w:spacing w:after="0" w:line="240" w:lineRule="auto"/>
        <w:ind w:left="0"/>
        <w:jc w:val="both"/>
        <w:rPr>
          <w:rFonts w:ascii="Avenir LT Std 35 Light" w:eastAsiaTheme="minorHAnsi" w:hAnsi="Avenir LT Std 35 Light" w:cstheme="minorHAnsi"/>
          <w:b/>
          <w:color w:val="auto"/>
          <w:sz w:val="22"/>
          <w:szCs w:val="22"/>
        </w:rPr>
      </w:pPr>
      <w:r w:rsidRPr="000453BC">
        <w:rPr>
          <w:rFonts w:ascii="Avenir LT Std 35 Light" w:eastAsiaTheme="minorHAnsi" w:hAnsi="Avenir LT Std 35 Light" w:cstheme="minorHAnsi"/>
          <w:b/>
          <w:color w:val="auto"/>
          <w:sz w:val="22"/>
          <w:szCs w:val="22"/>
        </w:rPr>
        <w:t>Deutsche Botschaf</w:t>
      </w:r>
      <w:r w:rsidR="00A809B6">
        <w:rPr>
          <w:rFonts w:ascii="Avenir LT Std 35 Light" w:eastAsiaTheme="minorHAnsi" w:hAnsi="Avenir LT Std 35 Light" w:cstheme="minorHAnsi"/>
          <w:b/>
          <w:color w:val="auto"/>
          <w:sz w:val="22"/>
          <w:szCs w:val="22"/>
        </w:rPr>
        <w:t>t in La Paz</w:t>
      </w:r>
    </w:p>
    <w:p w14:paraId="52053238" w14:textId="14996D95" w:rsidR="000453BC" w:rsidRPr="000453BC" w:rsidRDefault="00A809B6" w:rsidP="000453BC">
      <w:pPr>
        <w:spacing w:after="0" w:line="240" w:lineRule="auto"/>
        <w:ind w:left="0"/>
        <w:jc w:val="both"/>
        <w:rPr>
          <w:rFonts w:ascii="Avenir LT Std 35 Light" w:eastAsiaTheme="minorHAnsi" w:hAnsi="Avenir LT Std 35 Light"/>
          <w:color w:val="auto"/>
          <w:sz w:val="22"/>
          <w:szCs w:val="22"/>
          <w:lang w:val="en-GB"/>
        </w:rPr>
      </w:pPr>
      <w:r>
        <w:rPr>
          <w:rFonts w:ascii="Avenir LT Std 35 Light" w:eastAsiaTheme="minorHAnsi" w:hAnsi="Avenir LT Std 35 Light"/>
          <w:color w:val="auto"/>
          <w:sz w:val="22"/>
          <w:szCs w:val="22"/>
          <w:lang w:val="en-GB"/>
        </w:rPr>
        <w:t xml:space="preserve">Stefan </w:t>
      </w:r>
      <w:proofErr w:type="spellStart"/>
      <w:r>
        <w:rPr>
          <w:rFonts w:ascii="Avenir LT Std 35 Light" w:eastAsiaTheme="minorHAnsi" w:hAnsi="Avenir LT Std 35 Light"/>
          <w:color w:val="auto"/>
          <w:sz w:val="22"/>
          <w:szCs w:val="22"/>
          <w:lang w:val="en-GB"/>
        </w:rPr>
        <w:t>Duppel</w:t>
      </w:r>
      <w:proofErr w:type="spellEnd"/>
    </w:p>
    <w:p w14:paraId="2C646929" w14:textId="340BD36A" w:rsidR="000453BC" w:rsidRPr="000453BC" w:rsidRDefault="00A809B6" w:rsidP="000453BC">
      <w:pPr>
        <w:spacing w:after="0" w:line="240" w:lineRule="auto"/>
        <w:ind w:left="0"/>
        <w:jc w:val="both"/>
        <w:rPr>
          <w:rFonts w:ascii="Avenir LT Std 35 Light" w:eastAsiaTheme="minorHAnsi" w:hAnsi="Avenir LT Std 35 Light"/>
          <w:color w:val="auto"/>
          <w:sz w:val="22"/>
          <w:szCs w:val="22"/>
          <w:lang w:val="en-GB"/>
        </w:rPr>
      </w:pPr>
      <w:proofErr w:type="spellStart"/>
      <w:r>
        <w:rPr>
          <w:rFonts w:ascii="Avenir LT Std 35 Light" w:eastAsiaTheme="minorHAnsi" w:hAnsi="Avenir LT Std 35 Light"/>
          <w:color w:val="auto"/>
          <w:sz w:val="22"/>
          <w:szCs w:val="22"/>
          <w:lang w:val="en-GB"/>
        </w:rPr>
        <w:t>Avenida</w:t>
      </w:r>
      <w:proofErr w:type="spellEnd"/>
      <w:r>
        <w:rPr>
          <w:rFonts w:ascii="Avenir LT Std 35 Light" w:eastAsiaTheme="minorHAnsi" w:hAnsi="Avenir LT Std 35 Light"/>
          <w:color w:val="auto"/>
          <w:sz w:val="22"/>
          <w:szCs w:val="22"/>
          <w:lang w:val="en-GB"/>
        </w:rPr>
        <w:t xml:space="preserve"> Acre </w:t>
      </w:r>
      <w:proofErr w:type="spellStart"/>
      <w:r>
        <w:rPr>
          <w:rFonts w:ascii="Avenir LT Std 35 Light" w:eastAsiaTheme="minorHAnsi" w:hAnsi="Avenir LT Std 35 Light"/>
          <w:color w:val="auto"/>
          <w:sz w:val="22"/>
          <w:szCs w:val="22"/>
          <w:lang w:val="en-GB"/>
        </w:rPr>
        <w:t>Nr</w:t>
      </w:r>
      <w:proofErr w:type="spellEnd"/>
      <w:r>
        <w:rPr>
          <w:rFonts w:ascii="Avenir LT Std 35 Light" w:eastAsiaTheme="minorHAnsi" w:hAnsi="Avenir LT Std 35 Light"/>
          <w:color w:val="auto"/>
          <w:sz w:val="22"/>
          <w:szCs w:val="22"/>
          <w:lang w:val="en-GB"/>
        </w:rPr>
        <w:t xml:space="preserve">. 2395 </w:t>
      </w:r>
      <w:proofErr w:type="spellStart"/>
      <w:r>
        <w:rPr>
          <w:rFonts w:ascii="Avenir LT Std 35 Light" w:eastAsiaTheme="minorHAnsi" w:hAnsi="Avenir LT Std 35 Light"/>
          <w:color w:val="auto"/>
          <w:sz w:val="22"/>
          <w:szCs w:val="22"/>
          <w:lang w:val="en-GB"/>
        </w:rPr>
        <w:t>Ecke</w:t>
      </w:r>
      <w:proofErr w:type="spellEnd"/>
      <w:r>
        <w:rPr>
          <w:rFonts w:ascii="Avenir LT Std 35 Light" w:eastAsiaTheme="minorHAnsi" w:hAnsi="Avenir LT Std 35 Light"/>
          <w:color w:val="auto"/>
          <w:sz w:val="22"/>
          <w:szCs w:val="22"/>
          <w:lang w:val="en-GB"/>
        </w:rPr>
        <w:t xml:space="preserve"> </w:t>
      </w:r>
      <w:proofErr w:type="spellStart"/>
      <w:r>
        <w:rPr>
          <w:rFonts w:ascii="Avenir LT Std 35 Light" w:eastAsiaTheme="minorHAnsi" w:hAnsi="Avenir LT Std 35 Light"/>
          <w:color w:val="auto"/>
          <w:sz w:val="22"/>
          <w:szCs w:val="22"/>
          <w:lang w:val="en-GB"/>
        </w:rPr>
        <w:t>Calle</w:t>
      </w:r>
      <w:proofErr w:type="spellEnd"/>
      <w:r>
        <w:rPr>
          <w:rFonts w:ascii="Avenir LT Std 35 Light" w:eastAsiaTheme="minorHAnsi" w:hAnsi="Avenir LT Std 35 Light"/>
          <w:color w:val="auto"/>
          <w:sz w:val="22"/>
          <w:szCs w:val="22"/>
          <w:lang w:val="en-GB"/>
        </w:rPr>
        <w:t xml:space="preserve"> </w:t>
      </w:r>
      <w:proofErr w:type="spellStart"/>
      <w:r>
        <w:rPr>
          <w:rFonts w:ascii="Avenir LT Std 35 Light" w:eastAsiaTheme="minorHAnsi" w:hAnsi="Avenir LT Std 35 Light"/>
          <w:color w:val="auto"/>
          <w:sz w:val="22"/>
          <w:szCs w:val="22"/>
          <w:lang w:val="en-GB"/>
        </w:rPr>
        <w:t>Belisario</w:t>
      </w:r>
      <w:proofErr w:type="spellEnd"/>
      <w:r>
        <w:rPr>
          <w:rFonts w:ascii="Avenir LT Std 35 Light" w:eastAsiaTheme="minorHAnsi" w:hAnsi="Avenir LT Std 35 Light"/>
          <w:color w:val="auto"/>
          <w:sz w:val="22"/>
          <w:szCs w:val="22"/>
          <w:lang w:val="en-GB"/>
        </w:rPr>
        <w:t xml:space="preserve"> Salinas, La Paz</w:t>
      </w:r>
    </w:p>
    <w:p w14:paraId="11396D5C" w14:textId="0305000D" w:rsidR="000453BC" w:rsidRPr="000453BC" w:rsidRDefault="000453BC" w:rsidP="000453BC">
      <w:pPr>
        <w:spacing w:after="0" w:line="240" w:lineRule="auto"/>
        <w:ind w:left="0"/>
        <w:jc w:val="both"/>
        <w:rPr>
          <w:rFonts w:ascii="Avenir LT Std 35 Light" w:eastAsiaTheme="minorHAnsi" w:hAnsi="Avenir LT Std 35 Light"/>
          <w:color w:val="auto"/>
          <w:sz w:val="22"/>
          <w:szCs w:val="22"/>
          <w:lang w:val="en-GB"/>
        </w:rPr>
      </w:pPr>
      <w:r w:rsidRPr="000453BC">
        <w:rPr>
          <w:rFonts w:ascii="Avenir LT Std 35 Light" w:eastAsiaTheme="minorHAnsi" w:hAnsi="Avenir LT Std 35 Light" w:cstheme="minorHAnsi"/>
          <w:color w:val="auto"/>
          <w:sz w:val="22"/>
          <w:szCs w:val="22"/>
          <w:lang w:val="en-GB"/>
        </w:rPr>
        <w:t xml:space="preserve">Tel.: </w:t>
      </w:r>
      <w:r w:rsidR="00A809B6">
        <w:rPr>
          <w:rFonts w:ascii="Avenir LT Std 35 Light" w:eastAsiaTheme="minorHAnsi" w:hAnsi="Avenir LT Std 35 Light"/>
          <w:color w:val="auto"/>
          <w:sz w:val="22"/>
          <w:szCs w:val="22"/>
          <w:lang w:val="en-GB"/>
        </w:rPr>
        <w:t xml:space="preserve">+591 2 244 00 66 </w:t>
      </w:r>
      <w:proofErr w:type="spellStart"/>
      <w:proofErr w:type="gramStart"/>
      <w:r w:rsidR="00A809B6">
        <w:rPr>
          <w:rFonts w:ascii="Avenir LT Std 35 Light" w:eastAsiaTheme="minorHAnsi" w:hAnsi="Avenir LT Std 35 Light"/>
          <w:color w:val="auto"/>
          <w:sz w:val="22"/>
          <w:szCs w:val="22"/>
          <w:lang w:val="en-GB"/>
        </w:rPr>
        <w:t>oder</w:t>
      </w:r>
      <w:proofErr w:type="spellEnd"/>
      <w:proofErr w:type="gramEnd"/>
      <w:r w:rsidR="00A809B6">
        <w:rPr>
          <w:rFonts w:ascii="Avenir LT Std 35 Light" w:eastAsiaTheme="minorHAnsi" w:hAnsi="Avenir LT Std 35 Light"/>
          <w:color w:val="auto"/>
          <w:sz w:val="22"/>
          <w:szCs w:val="22"/>
          <w:lang w:val="en-GB"/>
        </w:rPr>
        <w:t xml:space="preserve"> +591 2 24 00 88</w:t>
      </w:r>
    </w:p>
    <w:p w14:paraId="63250F27" w14:textId="1817E974" w:rsidR="000453BC" w:rsidRPr="009B5794" w:rsidRDefault="000453BC" w:rsidP="000453BC">
      <w:pPr>
        <w:spacing w:after="0" w:line="276" w:lineRule="auto"/>
        <w:ind w:left="0"/>
        <w:rPr>
          <w:rFonts w:ascii="Avenir LT Std 35 Light" w:hAnsi="Avenir LT Std 35 Light"/>
          <w:color w:val="auto"/>
          <w:sz w:val="22"/>
          <w:szCs w:val="22"/>
        </w:rPr>
      </w:pPr>
      <w:r w:rsidRPr="000453BC">
        <w:rPr>
          <w:rFonts w:ascii="Avenir LT Std 35 Light" w:eastAsiaTheme="minorHAnsi" w:hAnsi="Avenir LT Std 35 Light"/>
          <w:color w:val="auto"/>
          <w:sz w:val="22"/>
          <w:szCs w:val="22"/>
          <w:lang w:val="en-GB"/>
        </w:rPr>
        <w:t xml:space="preserve">Website: </w:t>
      </w:r>
      <w:hyperlink r:id="rId14" w:history="1">
        <w:r w:rsidR="009B5794" w:rsidRPr="009B5794">
          <w:rPr>
            <w:rStyle w:val="Hyperlink"/>
            <w:rFonts w:ascii="Avenir LT Std 35 Light" w:hAnsi="Avenir LT Std 35 Light"/>
            <w:color w:val="auto"/>
            <w:sz w:val="22"/>
            <w:szCs w:val="22"/>
          </w:rPr>
          <w:t>https://la-paz.diplo.de/bo-de</w:t>
        </w:r>
      </w:hyperlink>
    </w:p>
    <w:p w14:paraId="2D7BDE3E" w14:textId="76CCA964" w:rsidR="009B5794" w:rsidRPr="000453BC" w:rsidRDefault="009B5794" w:rsidP="000453BC">
      <w:pPr>
        <w:spacing w:after="0" w:line="276" w:lineRule="auto"/>
        <w:ind w:left="0"/>
        <w:rPr>
          <w:rFonts w:ascii="Avenir LT Std 35 Light" w:eastAsiaTheme="minorHAnsi" w:hAnsi="Avenir LT Std 35 Light"/>
          <w:color w:val="auto"/>
          <w:sz w:val="22"/>
          <w:szCs w:val="22"/>
          <w:lang w:val="en-GB"/>
        </w:rPr>
      </w:pPr>
      <w:r w:rsidRPr="009B5794">
        <w:rPr>
          <w:rFonts w:ascii="Avenir LT Std 35 Light" w:hAnsi="Avenir LT Std 35 Light"/>
          <w:color w:val="auto"/>
          <w:sz w:val="22"/>
          <w:szCs w:val="22"/>
        </w:rPr>
        <w:t>Öffnungszeiten: Mo-Fr 9-12 Uhr</w:t>
      </w:r>
    </w:p>
    <w:p w14:paraId="1FC335DE" w14:textId="77777777" w:rsidR="000453BC" w:rsidRPr="000453BC" w:rsidRDefault="000453BC" w:rsidP="000453BC">
      <w:pPr>
        <w:spacing w:after="0" w:line="276" w:lineRule="auto"/>
        <w:ind w:left="0"/>
        <w:jc w:val="both"/>
        <w:rPr>
          <w:rFonts w:ascii="Avenir LT Std 35 Light" w:eastAsiaTheme="minorHAnsi" w:hAnsi="Avenir LT Std 35 Light" w:cstheme="minorHAnsi"/>
          <w:color w:val="auto"/>
          <w:sz w:val="22"/>
          <w:szCs w:val="22"/>
          <w:lang w:val="en-GB"/>
        </w:rPr>
      </w:pPr>
    </w:p>
    <w:p w14:paraId="1EF6524D" w14:textId="77777777" w:rsidR="000453BC" w:rsidRPr="000453BC" w:rsidRDefault="000453BC" w:rsidP="000453BC">
      <w:pPr>
        <w:spacing w:after="0" w:line="276" w:lineRule="auto"/>
        <w:ind w:left="0"/>
        <w:jc w:val="both"/>
        <w:rPr>
          <w:rFonts w:ascii="Avenir LT Std 35 Light" w:eastAsiaTheme="minorHAnsi" w:hAnsi="Avenir LT Std 35 Light" w:cstheme="minorHAnsi"/>
          <w:color w:val="auto"/>
          <w:sz w:val="22"/>
          <w:szCs w:val="22"/>
          <w:lang w:val="en-GB"/>
        </w:rPr>
      </w:pPr>
    </w:p>
    <w:p w14:paraId="6AC026D7" w14:textId="77777777" w:rsidR="000453BC" w:rsidRPr="000453BC" w:rsidRDefault="000453BC" w:rsidP="000453BC">
      <w:pPr>
        <w:spacing w:after="0" w:line="276" w:lineRule="auto"/>
        <w:ind w:left="0"/>
        <w:jc w:val="both"/>
        <w:rPr>
          <w:rFonts w:ascii="Avenir LT Std 35 Light" w:eastAsiaTheme="minorHAnsi" w:hAnsi="Avenir LT Std 35 Light" w:cstheme="minorHAnsi"/>
          <w:color w:val="auto"/>
          <w:sz w:val="22"/>
          <w:szCs w:val="22"/>
          <w:lang w:val="en-GB"/>
        </w:rPr>
      </w:pPr>
    </w:p>
    <w:p w14:paraId="689F0242" w14:textId="77777777" w:rsidR="000453BC" w:rsidRPr="000453BC" w:rsidRDefault="000453BC" w:rsidP="000453BC">
      <w:pPr>
        <w:spacing w:before="60" w:after="60" w:line="240" w:lineRule="auto"/>
        <w:ind w:left="0"/>
        <w:jc w:val="both"/>
        <w:rPr>
          <w:rFonts w:ascii="Avenir LT Std 35 Light" w:eastAsiaTheme="minorHAnsi" w:hAnsi="Avenir LT Std 35 Light" w:cstheme="minorHAnsi"/>
          <w:b/>
          <w:color w:val="auto"/>
          <w:sz w:val="22"/>
          <w:szCs w:val="22"/>
        </w:rPr>
      </w:pPr>
      <w:r w:rsidRPr="000453BC">
        <w:rPr>
          <w:rFonts w:ascii="Avenir LT Std 35 Light" w:eastAsiaTheme="minorHAnsi" w:hAnsi="Avenir LT Std 35 Light" w:cstheme="minorHAnsi"/>
          <w:b/>
          <w:color w:val="auto"/>
          <w:sz w:val="22"/>
          <w:szCs w:val="22"/>
        </w:rPr>
        <w:t xml:space="preserve">Kliniken und </w:t>
      </w:r>
      <w:proofErr w:type="spellStart"/>
      <w:r w:rsidRPr="000453BC">
        <w:rPr>
          <w:rFonts w:ascii="Avenir LT Std 35 Light" w:eastAsiaTheme="minorHAnsi" w:hAnsi="Avenir LT Std 35 Light" w:cstheme="minorHAnsi"/>
          <w:b/>
          <w:color w:val="auto"/>
          <w:sz w:val="22"/>
          <w:szCs w:val="22"/>
        </w:rPr>
        <w:t>Ärzt</w:t>
      </w:r>
      <w:proofErr w:type="spellEnd"/>
      <w:r w:rsidRPr="000453BC">
        <w:rPr>
          <w:rFonts w:ascii="Avenir LT Std 35 Light" w:eastAsiaTheme="minorHAnsi" w:hAnsi="Avenir LT Std 35 Light" w:cstheme="minorHAnsi"/>
          <w:b/>
          <w:color w:val="auto"/>
          <w:sz w:val="22"/>
          <w:szCs w:val="22"/>
        </w:rPr>
        <w:t>*innen</w:t>
      </w:r>
    </w:p>
    <w:tbl>
      <w:tblPr>
        <w:tblStyle w:val="Gitternetztabelle4"/>
        <w:tblW w:w="10065" w:type="dxa"/>
        <w:tblInd w:w="-502" w:type="dxa"/>
        <w:tblLook w:val="04A0" w:firstRow="1" w:lastRow="0" w:firstColumn="1" w:lastColumn="0" w:noHBand="0" w:noVBand="1"/>
      </w:tblPr>
      <w:tblGrid>
        <w:gridCol w:w="3686"/>
        <w:gridCol w:w="3118"/>
        <w:gridCol w:w="3261"/>
      </w:tblGrid>
      <w:tr w:rsidR="009B5794" w:rsidRPr="000453BC" w14:paraId="7B1F9909" w14:textId="77777777" w:rsidTr="009B57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7269D5B" w14:textId="77777777" w:rsidR="009B5794" w:rsidRPr="000453BC" w:rsidRDefault="009B5794" w:rsidP="000453BC">
            <w:pPr>
              <w:spacing w:before="60" w:after="60"/>
              <w:ind w:left="0"/>
              <w:jc w:val="both"/>
              <w:rPr>
                <w:rFonts w:ascii="Avenir LT Std 35 Light" w:eastAsiaTheme="minorHAnsi" w:hAnsi="Avenir LT Std 35 Light" w:cstheme="minorHAnsi"/>
                <w:color w:val="auto"/>
                <w:sz w:val="22"/>
                <w:szCs w:val="22"/>
              </w:rPr>
            </w:pPr>
            <w:r w:rsidRPr="000453BC">
              <w:rPr>
                <w:rFonts w:ascii="Avenir LT Std 35 Light" w:eastAsiaTheme="minorHAnsi" w:hAnsi="Avenir LT Std 35 Light" w:cstheme="minorHAnsi"/>
                <w:color w:val="auto"/>
                <w:sz w:val="22"/>
                <w:szCs w:val="22"/>
              </w:rPr>
              <w:t>Klinik</w:t>
            </w:r>
          </w:p>
        </w:tc>
        <w:tc>
          <w:tcPr>
            <w:tcW w:w="31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6F7DCE" w14:textId="77777777" w:rsidR="009B5794" w:rsidRPr="000453BC" w:rsidRDefault="009B5794" w:rsidP="000453BC">
            <w:pPr>
              <w:spacing w:before="60" w:after="60"/>
              <w:ind w:left="0"/>
              <w:jc w:val="both"/>
              <w:cnfStyle w:val="100000000000" w:firstRow="1" w:lastRow="0" w:firstColumn="0" w:lastColumn="0" w:oddVBand="0" w:evenVBand="0" w:oddHBand="0" w:evenHBand="0" w:firstRowFirstColumn="0" w:firstRowLastColumn="0" w:lastRowFirstColumn="0" w:lastRowLastColumn="0"/>
              <w:rPr>
                <w:rFonts w:ascii="Avenir LT Std 35 Light" w:eastAsiaTheme="minorHAnsi" w:hAnsi="Avenir LT Std 35 Light" w:cstheme="minorHAnsi"/>
                <w:color w:val="auto"/>
                <w:sz w:val="22"/>
                <w:szCs w:val="22"/>
              </w:rPr>
            </w:pPr>
            <w:r w:rsidRPr="000453BC">
              <w:rPr>
                <w:rFonts w:ascii="Avenir LT Std 35 Light" w:eastAsiaTheme="minorHAnsi" w:hAnsi="Avenir LT Std 35 Light" w:cstheme="minorHAnsi"/>
                <w:color w:val="auto"/>
                <w:sz w:val="22"/>
                <w:szCs w:val="22"/>
              </w:rPr>
              <w:t>Adresse</w:t>
            </w:r>
          </w:p>
        </w:tc>
        <w:tc>
          <w:tcPr>
            <w:tcW w:w="32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3A2831" w14:textId="77777777" w:rsidR="009B5794" w:rsidRPr="000453BC" w:rsidRDefault="009B5794" w:rsidP="000453BC">
            <w:pPr>
              <w:spacing w:before="60" w:after="60"/>
              <w:ind w:left="0"/>
              <w:jc w:val="both"/>
              <w:cnfStyle w:val="100000000000" w:firstRow="1" w:lastRow="0" w:firstColumn="0" w:lastColumn="0" w:oddVBand="0" w:evenVBand="0" w:oddHBand="0" w:evenHBand="0" w:firstRowFirstColumn="0" w:firstRowLastColumn="0" w:lastRowFirstColumn="0" w:lastRowLastColumn="0"/>
              <w:rPr>
                <w:rFonts w:ascii="Avenir LT Std 35 Light" w:eastAsiaTheme="minorHAnsi" w:hAnsi="Avenir LT Std 35 Light" w:cstheme="minorHAnsi"/>
                <w:color w:val="auto"/>
                <w:sz w:val="22"/>
                <w:szCs w:val="22"/>
              </w:rPr>
            </w:pPr>
            <w:r w:rsidRPr="000453BC">
              <w:rPr>
                <w:rFonts w:ascii="Avenir LT Std 35 Light" w:eastAsiaTheme="minorHAnsi" w:hAnsi="Avenir LT Std 35 Light" w:cstheme="minorHAnsi"/>
                <w:color w:val="auto"/>
                <w:sz w:val="22"/>
                <w:szCs w:val="22"/>
              </w:rPr>
              <w:t>Ort</w:t>
            </w:r>
          </w:p>
        </w:tc>
      </w:tr>
      <w:tr w:rsidR="009B5794" w:rsidRPr="000453BC" w14:paraId="6E4438BE" w14:textId="77777777" w:rsidTr="009B5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Borders>
              <w:top w:val="single" w:sz="4" w:space="0" w:color="auto"/>
            </w:tcBorders>
            <w:shd w:val="clear" w:color="auto" w:fill="auto"/>
          </w:tcPr>
          <w:p w14:paraId="2BEFF7C8" w14:textId="05A244D8" w:rsidR="009B5794" w:rsidRPr="000453BC" w:rsidRDefault="009B5794" w:rsidP="000453BC">
            <w:pPr>
              <w:spacing w:before="60" w:after="60"/>
              <w:ind w:left="0"/>
              <w:rPr>
                <w:rFonts w:ascii="Avenir LT Std 35 Light" w:eastAsiaTheme="minorHAnsi" w:hAnsi="Avenir LT Std 35 Light" w:cstheme="minorHAnsi"/>
                <w:color w:val="auto"/>
                <w:sz w:val="22"/>
                <w:szCs w:val="22"/>
              </w:rPr>
            </w:pPr>
            <w:r>
              <w:rPr>
                <w:rFonts w:ascii="Avenir LT Std 35 Light" w:eastAsiaTheme="minorHAnsi" w:hAnsi="Avenir LT Std 35 Light" w:cstheme="minorHAnsi"/>
                <w:color w:val="auto"/>
                <w:sz w:val="22"/>
                <w:szCs w:val="22"/>
              </w:rPr>
              <w:t xml:space="preserve">Liz Perez Gutierrez, Hospital </w:t>
            </w:r>
            <w:proofErr w:type="spellStart"/>
            <w:r>
              <w:rPr>
                <w:rFonts w:ascii="Avenir LT Std 35 Light" w:eastAsiaTheme="minorHAnsi" w:hAnsi="Avenir LT Std 35 Light" w:cstheme="minorHAnsi"/>
                <w:color w:val="auto"/>
                <w:sz w:val="22"/>
                <w:szCs w:val="22"/>
              </w:rPr>
              <w:t>Universiario</w:t>
            </w:r>
            <w:proofErr w:type="spellEnd"/>
            <w:r>
              <w:rPr>
                <w:rFonts w:ascii="Avenir LT Std 35 Light" w:eastAsiaTheme="minorHAnsi" w:hAnsi="Avenir LT Std 35 Light" w:cstheme="minorHAnsi"/>
                <w:color w:val="auto"/>
                <w:sz w:val="22"/>
                <w:szCs w:val="22"/>
              </w:rPr>
              <w:t xml:space="preserve"> </w:t>
            </w:r>
            <w:proofErr w:type="spellStart"/>
            <w:r>
              <w:rPr>
                <w:rFonts w:ascii="Avenir LT Std 35 Light" w:eastAsiaTheme="minorHAnsi" w:hAnsi="Avenir LT Std 35 Light" w:cstheme="minorHAnsi"/>
                <w:color w:val="auto"/>
                <w:sz w:val="22"/>
                <w:szCs w:val="22"/>
              </w:rPr>
              <w:t>Jopones</w:t>
            </w:r>
            <w:proofErr w:type="spellEnd"/>
          </w:p>
        </w:tc>
        <w:tc>
          <w:tcPr>
            <w:tcW w:w="3118" w:type="dxa"/>
            <w:tcBorders>
              <w:top w:val="single" w:sz="4" w:space="0" w:color="auto"/>
            </w:tcBorders>
            <w:shd w:val="clear" w:color="auto" w:fill="auto"/>
          </w:tcPr>
          <w:p w14:paraId="30016C87" w14:textId="4AEA3482" w:rsidR="009B5794" w:rsidRPr="000453BC" w:rsidRDefault="009B5794" w:rsidP="000453BC">
            <w:pPr>
              <w:spacing w:before="60" w:after="60"/>
              <w:ind w:left="0"/>
              <w:cnfStyle w:val="000000100000" w:firstRow="0" w:lastRow="0" w:firstColumn="0" w:lastColumn="0" w:oddVBand="0" w:evenVBand="0" w:oddHBand="1" w:evenHBand="0" w:firstRowFirstColumn="0" w:firstRowLastColumn="0" w:lastRowFirstColumn="0" w:lastRowLastColumn="0"/>
              <w:rPr>
                <w:rFonts w:ascii="Avenir LT Std 35 Light" w:eastAsiaTheme="minorHAnsi" w:hAnsi="Avenir LT Std 35 Light" w:cstheme="minorHAnsi"/>
                <w:color w:val="auto"/>
                <w:sz w:val="22"/>
                <w:szCs w:val="22"/>
                <w:lang w:val="en-GB"/>
              </w:rPr>
            </w:pPr>
            <w:r>
              <w:rPr>
                <w:rFonts w:ascii="Avenir LT Std 35 Light" w:eastAsiaTheme="minorHAnsi" w:hAnsi="Avenir LT Std 35 Light" w:cstheme="minorHAnsi"/>
                <w:color w:val="auto"/>
                <w:sz w:val="22"/>
                <w:szCs w:val="22"/>
                <w:lang w:val="en-GB"/>
              </w:rPr>
              <w:t xml:space="preserve">Santa Cruz, </w:t>
            </w:r>
            <w:proofErr w:type="spellStart"/>
            <w:r>
              <w:rPr>
                <w:rFonts w:ascii="Avenir LT Std 35 Light" w:eastAsiaTheme="minorHAnsi" w:hAnsi="Avenir LT Std 35 Light" w:cstheme="minorHAnsi"/>
                <w:color w:val="auto"/>
                <w:sz w:val="22"/>
                <w:szCs w:val="22"/>
                <w:lang w:val="en-GB"/>
              </w:rPr>
              <w:t>Departmento</w:t>
            </w:r>
            <w:proofErr w:type="spellEnd"/>
            <w:r>
              <w:rPr>
                <w:rFonts w:ascii="Avenir LT Std 35 Light" w:eastAsiaTheme="minorHAnsi" w:hAnsi="Avenir LT Std 35 Light" w:cstheme="minorHAnsi"/>
                <w:color w:val="auto"/>
                <w:sz w:val="22"/>
                <w:szCs w:val="22"/>
                <w:lang w:val="en-GB"/>
              </w:rPr>
              <w:t xml:space="preserve"> Santa Cruz</w:t>
            </w:r>
          </w:p>
        </w:tc>
        <w:tc>
          <w:tcPr>
            <w:tcW w:w="3261" w:type="dxa"/>
            <w:tcBorders>
              <w:top w:val="single" w:sz="4" w:space="0" w:color="auto"/>
            </w:tcBorders>
            <w:shd w:val="clear" w:color="auto" w:fill="auto"/>
          </w:tcPr>
          <w:p w14:paraId="41AD4BB6" w14:textId="0EC3B1DF" w:rsidR="009B5794" w:rsidRPr="000453BC" w:rsidRDefault="009B5794" w:rsidP="000453BC">
            <w:pPr>
              <w:spacing w:before="60" w:after="60"/>
              <w:ind w:left="0"/>
              <w:cnfStyle w:val="000000100000" w:firstRow="0" w:lastRow="0" w:firstColumn="0" w:lastColumn="0" w:oddVBand="0" w:evenVBand="0" w:oddHBand="1" w:evenHBand="0" w:firstRowFirstColumn="0" w:firstRowLastColumn="0" w:lastRowFirstColumn="0" w:lastRowLastColumn="0"/>
              <w:rPr>
                <w:rFonts w:ascii="Avenir LT Std 35 Light" w:eastAsiaTheme="minorHAnsi" w:hAnsi="Avenir LT Std 35 Light" w:cstheme="minorHAnsi"/>
                <w:color w:val="auto"/>
                <w:sz w:val="22"/>
                <w:szCs w:val="22"/>
              </w:rPr>
            </w:pPr>
            <w:r>
              <w:rPr>
                <w:rFonts w:ascii="Avenir LT Std 35 Light" w:eastAsiaTheme="minorHAnsi" w:hAnsi="Avenir LT Std 35 Light" w:cstheme="minorHAnsi"/>
                <w:color w:val="auto"/>
                <w:sz w:val="22"/>
                <w:szCs w:val="22"/>
              </w:rPr>
              <w:t>Santa Cruz</w:t>
            </w:r>
          </w:p>
        </w:tc>
      </w:tr>
      <w:tr w:rsidR="009B5794" w:rsidRPr="000453BC" w14:paraId="7B90D707" w14:textId="77777777" w:rsidTr="009B5794">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4A41C5B0" w14:textId="51E2D5F4" w:rsidR="009B5794" w:rsidRPr="000453BC" w:rsidRDefault="009B5794" w:rsidP="009B5794">
            <w:pPr>
              <w:spacing w:before="60" w:after="60"/>
              <w:ind w:left="0"/>
              <w:rPr>
                <w:rFonts w:ascii="Avenir LT Std 35 Light" w:eastAsiaTheme="minorHAnsi" w:hAnsi="Avenir LT Std 35 Light" w:cstheme="minorHAnsi"/>
                <w:b w:val="0"/>
                <w:bCs w:val="0"/>
                <w:color w:val="auto"/>
                <w:sz w:val="22"/>
                <w:szCs w:val="22"/>
              </w:rPr>
            </w:pPr>
            <w:r>
              <w:rPr>
                <w:rFonts w:ascii="Avenir LT Std 35 Light" w:eastAsiaTheme="minorHAnsi" w:hAnsi="Avenir LT Std 35 Light" w:cstheme="minorHAnsi"/>
                <w:color w:val="auto"/>
                <w:sz w:val="22"/>
                <w:szCs w:val="22"/>
              </w:rPr>
              <w:t xml:space="preserve">Dr. Tang Y </w:t>
            </w:r>
            <w:proofErr w:type="spellStart"/>
            <w:r>
              <w:rPr>
                <w:rFonts w:ascii="Avenir LT Std 35 Light" w:eastAsiaTheme="minorHAnsi" w:hAnsi="Avenir LT Std 35 Light" w:cstheme="minorHAnsi"/>
                <w:color w:val="auto"/>
                <w:sz w:val="22"/>
                <w:szCs w:val="22"/>
              </w:rPr>
              <w:t>Dra</w:t>
            </w:r>
            <w:proofErr w:type="spellEnd"/>
            <w:r>
              <w:rPr>
                <w:rFonts w:ascii="Avenir LT Std 35 Light" w:eastAsiaTheme="minorHAnsi" w:hAnsi="Avenir LT Std 35 Light" w:cstheme="minorHAnsi"/>
                <w:color w:val="auto"/>
                <w:sz w:val="22"/>
                <w:szCs w:val="22"/>
              </w:rPr>
              <w:t xml:space="preserve">. </w:t>
            </w:r>
            <w:proofErr w:type="spellStart"/>
            <w:r>
              <w:rPr>
                <w:rFonts w:ascii="Avenir LT Std 35 Light" w:eastAsiaTheme="minorHAnsi" w:hAnsi="Avenir LT Std 35 Light" w:cstheme="minorHAnsi"/>
                <w:color w:val="auto"/>
                <w:sz w:val="22"/>
                <w:szCs w:val="22"/>
              </w:rPr>
              <w:t>Lu</w:t>
            </w:r>
            <w:proofErr w:type="spellEnd"/>
            <w:r>
              <w:rPr>
                <w:rFonts w:ascii="Avenir LT Std 35 Light" w:eastAsiaTheme="minorHAnsi" w:hAnsi="Avenir LT Std 35 Light" w:cstheme="minorHAnsi"/>
                <w:color w:val="auto"/>
                <w:sz w:val="22"/>
                <w:szCs w:val="22"/>
              </w:rPr>
              <w:t xml:space="preserve"> La Paz</w:t>
            </w:r>
          </w:p>
          <w:p w14:paraId="5849C3BB" w14:textId="2EF0FC68" w:rsidR="009B5794" w:rsidRPr="000453BC" w:rsidRDefault="009B5794" w:rsidP="000453BC">
            <w:pPr>
              <w:spacing w:before="60" w:after="60"/>
              <w:ind w:left="0"/>
              <w:rPr>
                <w:rFonts w:ascii="Avenir LT Std 35 Light" w:eastAsiaTheme="minorHAnsi" w:hAnsi="Avenir LT Std 35 Light" w:cstheme="minorHAnsi"/>
                <w:color w:val="auto"/>
                <w:sz w:val="22"/>
                <w:szCs w:val="22"/>
              </w:rPr>
            </w:pPr>
          </w:p>
        </w:tc>
        <w:tc>
          <w:tcPr>
            <w:tcW w:w="3118" w:type="dxa"/>
            <w:shd w:val="clear" w:color="auto" w:fill="auto"/>
          </w:tcPr>
          <w:p w14:paraId="20E6D220" w14:textId="0ACE37B3" w:rsidR="009B5794" w:rsidRPr="000453BC" w:rsidRDefault="009B5794" w:rsidP="000453BC">
            <w:pPr>
              <w:spacing w:before="60" w:after="60"/>
              <w:ind w:left="0"/>
              <w:cnfStyle w:val="000000000000" w:firstRow="0" w:lastRow="0" w:firstColumn="0" w:lastColumn="0" w:oddVBand="0" w:evenVBand="0" w:oddHBand="0" w:evenHBand="0" w:firstRowFirstColumn="0" w:firstRowLastColumn="0" w:lastRowFirstColumn="0" w:lastRowLastColumn="0"/>
              <w:rPr>
                <w:rFonts w:ascii="Avenir LT Std 35 Light" w:eastAsiaTheme="minorHAnsi" w:hAnsi="Avenir LT Std 35 Light" w:cstheme="minorHAnsi"/>
                <w:color w:val="auto"/>
                <w:sz w:val="22"/>
                <w:szCs w:val="22"/>
              </w:rPr>
            </w:pPr>
            <w:proofErr w:type="spellStart"/>
            <w:r w:rsidRPr="009B5794">
              <w:rPr>
                <w:rFonts w:ascii="Avenir LT Std 35 Light" w:eastAsiaTheme="minorHAnsi" w:hAnsi="Avenir LT Std 35 Light" w:cstheme="minorHAnsi"/>
                <w:color w:val="auto"/>
                <w:sz w:val="22"/>
                <w:szCs w:val="22"/>
              </w:rPr>
              <w:t>Av</w:t>
            </w:r>
            <w:proofErr w:type="spellEnd"/>
            <w:r w:rsidRPr="009B5794">
              <w:rPr>
                <w:rFonts w:ascii="Avenir LT Std 35 Light" w:eastAsiaTheme="minorHAnsi" w:hAnsi="Avenir LT Std 35 Light" w:cstheme="minorHAnsi"/>
                <w:color w:val="auto"/>
                <w:sz w:val="22"/>
                <w:szCs w:val="22"/>
              </w:rPr>
              <w:t xml:space="preserve">. 16 De Julio 1655 Ed. </w:t>
            </w:r>
            <w:proofErr w:type="spellStart"/>
            <w:r w:rsidRPr="009B5794">
              <w:rPr>
                <w:rFonts w:ascii="Avenir LT Std 35 Light" w:eastAsiaTheme="minorHAnsi" w:hAnsi="Avenir LT Std 35 Light" w:cstheme="minorHAnsi"/>
                <w:color w:val="auto"/>
                <w:sz w:val="22"/>
                <w:szCs w:val="22"/>
              </w:rPr>
              <w:t>Alameda</w:t>
            </w:r>
            <w:proofErr w:type="spellEnd"/>
            <w:r w:rsidRPr="009B5794">
              <w:rPr>
                <w:rFonts w:ascii="Avenir LT Std 35 Light" w:eastAsiaTheme="minorHAnsi" w:hAnsi="Avenir LT Std 35 Light" w:cstheme="minorHAnsi"/>
                <w:color w:val="auto"/>
                <w:sz w:val="22"/>
                <w:szCs w:val="22"/>
              </w:rPr>
              <w:t xml:space="preserve"> </w:t>
            </w:r>
            <w:proofErr w:type="spellStart"/>
            <w:r w:rsidRPr="009B5794">
              <w:rPr>
                <w:rFonts w:ascii="Avenir LT Std 35 Light" w:eastAsiaTheme="minorHAnsi" w:hAnsi="Avenir LT Std 35 Light" w:cstheme="minorHAnsi"/>
                <w:color w:val="auto"/>
                <w:sz w:val="22"/>
                <w:szCs w:val="22"/>
              </w:rPr>
              <w:t>Mezz</w:t>
            </w:r>
            <w:proofErr w:type="spellEnd"/>
            <w:r w:rsidRPr="009B5794">
              <w:rPr>
                <w:rFonts w:ascii="Avenir LT Std 35 Light" w:eastAsiaTheme="minorHAnsi" w:hAnsi="Avenir LT Std 35 Light" w:cstheme="minorHAnsi"/>
                <w:color w:val="auto"/>
                <w:sz w:val="22"/>
                <w:szCs w:val="22"/>
              </w:rPr>
              <w:t xml:space="preserve"> </w:t>
            </w:r>
            <w:proofErr w:type="spellStart"/>
            <w:r w:rsidRPr="009B5794">
              <w:rPr>
                <w:rFonts w:ascii="Avenir LT Std 35 Light" w:eastAsiaTheme="minorHAnsi" w:hAnsi="Avenir LT Std 35 Light" w:cstheme="minorHAnsi"/>
                <w:color w:val="auto"/>
                <w:sz w:val="22"/>
                <w:szCs w:val="22"/>
              </w:rPr>
              <w:t>Of</w:t>
            </w:r>
            <w:proofErr w:type="spellEnd"/>
            <w:r w:rsidRPr="009B5794">
              <w:rPr>
                <w:rFonts w:ascii="Avenir LT Std 35 Light" w:eastAsiaTheme="minorHAnsi" w:hAnsi="Avenir LT Std 35 Light" w:cstheme="minorHAnsi"/>
                <w:color w:val="auto"/>
                <w:sz w:val="22"/>
                <w:szCs w:val="22"/>
              </w:rPr>
              <w:t xml:space="preserve">. 13 </w:t>
            </w:r>
            <w:r w:rsidRPr="009B5794">
              <w:rPr>
                <w:rFonts w:ascii="Avenir LT Std 35 Light" w:eastAsiaTheme="minorHAnsi" w:hAnsi="Avenir LT Std 35 Light" w:cstheme="minorHAnsi"/>
                <w:color w:val="auto"/>
                <w:sz w:val="22"/>
                <w:szCs w:val="22"/>
              </w:rPr>
              <w:br/>
              <w:t>La Paz</w:t>
            </w:r>
            <w:r w:rsidRPr="009B5794">
              <w:rPr>
                <w:rFonts w:ascii="Avenir LT Std 35 Light" w:eastAsiaTheme="minorHAnsi" w:hAnsi="Avenir LT Std 35 Light" w:cstheme="minorHAnsi"/>
                <w:color w:val="auto"/>
                <w:sz w:val="22"/>
                <w:szCs w:val="22"/>
              </w:rPr>
              <w:br/>
            </w:r>
            <w:proofErr w:type="spellStart"/>
            <w:r w:rsidRPr="009B5794">
              <w:rPr>
                <w:rFonts w:ascii="Avenir LT Std 35 Light" w:eastAsiaTheme="minorHAnsi" w:hAnsi="Avenir LT Std 35 Light" w:cstheme="minorHAnsi"/>
                <w:color w:val="auto"/>
                <w:sz w:val="22"/>
                <w:szCs w:val="22"/>
              </w:rPr>
              <w:t>Bolivia</w:t>
            </w:r>
            <w:proofErr w:type="spellEnd"/>
          </w:p>
        </w:tc>
        <w:tc>
          <w:tcPr>
            <w:tcW w:w="3261" w:type="dxa"/>
            <w:shd w:val="clear" w:color="auto" w:fill="auto"/>
          </w:tcPr>
          <w:p w14:paraId="5217CC66" w14:textId="2A022277" w:rsidR="009B5794" w:rsidRPr="000453BC" w:rsidRDefault="009B5794" w:rsidP="000453BC">
            <w:pPr>
              <w:spacing w:before="60" w:after="60"/>
              <w:ind w:left="0"/>
              <w:cnfStyle w:val="000000000000" w:firstRow="0" w:lastRow="0" w:firstColumn="0" w:lastColumn="0" w:oddVBand="0" w:evenVBand="0" w:oddHBand="0" w:evenHBand="0" w:firstRowFirstColumn="0" w:firstRowLastColumn="0" w:lastRowFirstColumn="0" w:lastRowLastColumn="0"/>
              <w:rPr>
                <w:rFonts w:ascii="Avenir LT Std 35 Light" w:eastAsiaTheme="minorHAnsi" w:hAnsi="Avenir LT Std 35 Light" w:cstheme="minorHAnsi"/>
                <w:color w:val="auto"/>
                <w:sz w:val="22"/>
                <w:szCs w:val="22"/>
              </w:rPr>
            </w:pPr>
            <w:r>
              <w:rPr>
                <w:rFonts w:ascii="Avenir LT Std 35 Light" w:eastAsiaTheme="minorHAnsi" w:hAnsi="Avenir LT Std 35 Light" w:cstheme="minorHAnsi"/>
                <w:color w:val="auto"/>
                <w:sz w:val="22"/>
                <w:szCs w:val="22"/>
              </w:rPr>
              <w:t>La Paz</w:t>
            </w:r>
          </w:p>
        </w:tc>
      </w:tr>
      <w:tr w:rsidR="009B5794" w:rsidRPr="000453BC" w14:paraId="1C79031E" w14:textId="77777777" w:rsidTr="009B57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auto"/>
          </w:tcPr>
          <w:p w14:paraId="5600476F" w14:textId="76FF3234" w:rsidR="009B5794" w:rsidRDefault="009B5794" w:rsidP="009B5794">
            <w:pPr>
              <w:spacing w:before="60" w:after="60"/>
              <w:ind w:left="0"/>
              <w:rPr>
                <w:rFonts w:ascii="Avenir LT Std 35 Light" w:eastAsiaTheme="minorHAnsi" w:hAnsi="Avenir LT Std 35 Light" w:cstheme="minorHAnsi"/>
                <w:color w:val="auto"/>
                <w:sz w:val="22"/>
                <w:szCs w:val="22"/>
              </w:rPr>
            </w:pPr>
            <w:proofErr w:type="spellStart"/>
            <w:r w:rsidRPr="009B5794">
              <w:rPr>
                <w:rFonts w:ascii="Avenir LT Std 35 Light" w:eastAsiaTheme="minorHAnsi" w:hAnsi="Avenir LT Std 35 Light" w:cstheme="minorHAnsi"/>
                <w:color w:val="auto"/>
                <w:sz w:val="22"/>
                <w:szCs w:val="22"/>
              </w:rPr>
              <w:t>Pies</w:t>
            </w:r>
            <w:proofErr w:type="spellEnd"/>
            <w:r w:rsidRPr="009B5794">
              <w:rPr>
                <w:rFonts w:ascii="Avenir LT Std 35 Light" w:eastAsiaTheme="minorHAnsi" w:hAnsi="Avenir LT Std 35 Light" w:cstheme="minorHAnsi"/>
                <w:color w:val="auto"/>
                <w:sz w:val="22"/>
                <w:szCs w:val="22"/>
              </w:rPr>
              <w:t xml:space="preserve"> Armando </w:t>
            </w:r>
            <w:proofErr w:type="spellStart"/>
            <w:r w:rsidRPr="009B5794">
              <w:rPr>
                <w:rFonts w:ascii="Avenir LT Std 35 Light" w:eastAsiaTheme="minorHAnsi" w:hAnsi="Avenir LT Std 35 Light" w:cstheme="minorHAnsi"/>
                <w:color w:val="auto"/>
                <w:sz w:val="22"/>
                <w:szCs w:val="22"/>
              </w:rPr>
              <w:t>Santivañez</w:t>
            </w:r>
            <w:proofErr w:type="spellEnd"/>
            <w:r w:rsidRPr="009B5794">
              <w:rPr>
                <w:rFonts w:ascii="Avenir LT Std 35 Light" w:eastAsiaTheme="minorHAnsi" w:hAnsi="Avenir LT Std 35 Light" w:cstheme="minorHAnsi"/>
                <w:color w:val="auto"/>
                <w:sz w:val="22"/>
                <w:szCs w:val="22"/>
              </w:rPr>
              <w:t xml:space="preserve"> Cochabamba</w:t>
            </w:r>
          </w:p>
        </w:tc>
        <w:tc>
          <w:tcPr>
            <w:tcW w:w="3118" w:type="dxa"/>
            <w:shd w:val="clear" w:color="auto" w:fill="auto"/>
          </w:tcPr>
          <w:p w14:paraId="63C14AFC" w14:textId="0819DB0F" w:rsidR="009B5794" w:rsidRPr="009B5794" w:rsidRDefault="009B5794" w:rsidP="000453BC">
            <w:pPr>
              <w:spacing w:before="60" w:after="60"/>
              <w:ind w:left="0"/>
              <w:cnfStyle w:val="000000100000" w:firstRow="0" w:lastRow="0" w:firstColumn="0" w:lastColumn="0" w:oddVBand="0" w:evenVBand="0" w:oddHBand="1" w:evenHBand="0" w:firstRowFirstColumn="0" w:firstRowLastColumn="0" w:lastRowFirstColumn="0" w:lastRowLastColumn="0"/>
              <w:rPr>
                <w:rFonts w:ascii="Avenir LT Std 35 Light" w:eastAsiaTheme="minorHAnsi" w:hAnsi="Avenir LT Std 35 Light" w:cstheme="minorHAnsi"/>
                <w:color w:val="auto"/>
                <w:sz w:val="22"/>
                <w:szCs w:val="22"/>
              </w:rPr>
            </w:pPr>
            <w:proofErr w:type="spellStart"/>
            <w:r w:rsidRPr="009B5794">
              <w:rPr>
                <w:rFonts w:ascii="Avenir LT Std 35 Light" w:eastAsiaTheme="minorHAnsi" w:hAnsi="Avenir LT Std 35 Light" w:cstheme="minorHAnsi"/>
                <w:color w:val="auto"/>
                <w:sz w:val="22"/>
                <w:szCs w:val="22"/>
              </w:rPr>
              <w:t>Calle</w:t>
            </w:r>
            <w:proofErr w:type="spellEnd"/>
            <w:r w:rsidRPr="009B5794">
              <w:rPr>
                <w:rFonts w:ascii="Avenir LT Std 35 Light" w:eastAsiaTheme="minorHAnsi" w:hAnsi="Avenir LT Std 35 Light" w:cstheme="minorHAnsi"/>
                <w:color w:val="auto"/>
                <w:sz w:val="22"/>
                <w:szCs w:val="22"/>
              </w:rPr>
              <w:t xml:space="preserve"> Gral </w:t>
            </w:r>
            <w:proofErr w:type="spellStart"/>
            <w:r w:rsidRPr="009B5794">
              <w:rPr>
                <w:rFonts w:ascii="Avenir LT Std 35 Light" w:eastAsiaTheme="minorHAnsi" w:hAnsi="Avenir LT Std 35 Light" w:cstheme="minorHAnsi"/>
                <w:color w:val="auto"/>
                <w:sz w:val="22"/>
                <w:szCs w:val="22"/>
              </w:rPr>
              <w:t>Acha</w:t>
            </w:r>
            <w:proofErr w:type="spellEnd"/>
            <w:r w:rsidRPr="009B5794">
              <w:rPr>
                <w:rFonts w:ascii="Avenir LT Std 35 Light" w:eastAsiaTheme="minorHAnsi" w:hAnsi="Avenir LT Std 35 Light" w:cstheme="minorHAnsi"/>
                <w:color w:val="auto"/>
                <w:sz w:val="22"/>
                <w:szCs w:val="22"/>
              </w:rPr>
              <w:t xml:space="preserve"> </w:t>
            </w:r>
            <w:proofErr w:type="spellStart"/>
            <w:r w:rsidRPr="009B5794">
              <w:rPr>
                <w:rFonts w:ascii="Avenir LT Std 35 Light" w:eastAsiaTheme="minorHAnsi" w:hAnsi="Avenir LT Std 35 Light" w:cstheme="minorHAnsi"/>
                <w:color w:val="auto"/>
                <w:sz w:val="22"/>
                <w:szCs w:val="22"/>
              </w:rPr>
              <w:t>No</w:t>
            </w:r>
            <w:proofErr w:type="spellEnd"/>
            <w:r w:rsidRPr="009B5794">
              <w:rPr>
                <w:rFonts w:ascii="Avenir LT Std 35 Light" w:eastAsiaTheme="minorHAnsi" w:hAnsi="Avenir LT Std 35 Light" w:cstheme="minorHAnsi"/>
                <w:color w:val="auto"/>
                <w:sz w:val="22"/>
                <w:szCs w:val="22"/>
              </w:rPr>
              <w:t xml:space="preserve"> 127 </w:t>
            </w:r>
            <w:r w:rsidRPr="009B5794">
              <w:rPr>
                <w:rFonts w:ascii="Avenir LT Std 35 Light" w:eastAsiaTheme="minorHAnsi" w:hAnsi="Avenir LT Std 35 Light" w:cstheme="minorHAnsi"/>
                <w:color w:val="auto"/>
                <w:sz w:val="22"/>
                <w:szCs w:val="22"/>
              </w:rPr>
              <w:br/>
              <w:t>Cochabamba</w:t>
            </w:r>
            <w:r w:rsidRPr="009B5794">
              <w:rPr>
                <w:rFonts w:ascii="Avenir LT Std 35 Light" w:eastAsiaTheme="minorHAnsi" w:hAnsi="Avenir LT Std 35 Light" w:cstheme="minorHAnsi"/>
                <w:color w:val="auto"/>
                <w:sz w:val="22"/>
                <w:szCs w:val="22"/>
              </w:rPr>
              <w:br/>
            </w:r>
            <w:proofErr w:type="spellStart"/>
            <w:r w:rsidRPr="009B5794">
              <w:rPr>
                <w:rFonts w:ascii="Avenir LT Std 35 Light" w:eastAsiaTheme="minorHAnsi" w:hAnsi="Avenir LT Std 35 Light" w:cstheme="minorHAnsi"/>
                <w:color w:val="auto"/>
                <w:sz w:val="22"/>
                <w:szCs w:val="22"/>
              </w:rPr>
              <w:t>Bolivia</w:t>
            </w:r>
            <w:proofErr w:type="spellEnd"/>
          </w:p>
        </w:tc>
        <w:tc>
          <w:tcPr>
            <w:tcW w:w="3261" w:type="dxa"/>
            <w:shd w:val="clear" w:color="auto" w:fill="auto"/>
          </w:tcPr>
          <w:p w14:paraId="09668156" w14:textId="3042B117" w:rsidR="009B5794" w:rsidRDefault="009B5794" w:rsidP="000453BC">
            <w:pPr>
              <w:spacing w:before="60" w:after="60"/>
              <w:ind w:left="0"/>
              <w:cnfStyle w:val="000000100000" w:firstRow="0" w:lastRow="0" w:firstColumn="0" w:lastColumn="0" w:oddVBand="0" w:evenVBand="0" w:oddHBand="1" w:evenHBand="0" w:firstRowFirstColumn="0" w:firstRowLastColumn="0" w:lastRowFirstColumn="0" w:lastRowLastColumn="0"/>
              <w:rPr>
                <w:rFonts w:ascii="Avenir LT Std 35 Light" w:eastAsiaTheme="minorHAnsi" w:hAnsi="Avenir LT Std 35 Light" w:cstheme="minorHAnsi"/>
                <w:color w:val="auto"/>
                <w:sz w:val="22"/>
                <w:szCs w:val="22"/>
              </w:rPr>
            </w:pPr>
            <w:r>
              <w:rPr>
                <w:rFonts w:ascii="Avenir LT Std 35 Light" w:eastAsiaTheme="minorHAnsi" w:hAnsi="Avenir LT Std 35 Light" w:cstheme="minorHAnsi"/>
                <w:color w:val="auto"/>
                <w:sz w:val="22"/>
                <w:szCs w:val="22"/>
              </w:rPr>
              <w:t>Cochabamba</w:t>
            </w:r>
          </w:p>
        </w:tc>
      </w:tr>
    </w:tbl>
    <w:p w14:paraId="0D514423" w14:textId="1D58AE4D" w:rsidR="000453BC" w:rsidRPr="000453BC" w:rsidRDefault="000453BC" w:rsidP="000453BC">
      <w:pPr>
        <w:spacing w:before="60" w:after="60" w:line="240" w:lineRule="auto"/>
        <w:ind w:left="0"/>
        <w:jc w:val="both"/>
        <w:rPr>
          <w:rFonts w:ascii="Avenir LT Std 35 Light" w:eastAsiaTheme="minorHAnsi" w:hAnsi="Avenir LT Std 35 Light" w:cstheme="minorHAnsi"/>
          <w:color w:val="auto"/>
          <w:sz w:val="22"/>
          <w:szCs w:val="22"/>
          <w:lang w:val="en-GB"/>
        </w:rPr>
      </w:pPr>
    </w:p>
    <w:p w14:paraId="01AFAB24" w14:textId="77777777" w:rsidR="000453BC" w:rsidRPr="000453BC" w:rsidRDefault="000453BC" w:rsidP="000453BC">
      <w:pPr>
        <w:spacing w:before="60" w:after="60" w:line="240" w:lineRule="auto"/>
        <w:ind w:left="0"/>
        <w:jc w:val="both"/>
        <w:rPr>
          <w:rFonts w:ascii="Avenir LT Std 35 Light" w:eastAsiaTheme="minorHAnsi" w:hAnsi="Avenir LT Std 35 Light" w:cstheme="minorHAnsi"/>
          <w:color w:val="auto"/>
          <w:sz w:val="22"/>
          <w:szCs w:val="22"/>
          <w:lang w:val="en-GB"/>
        </w:rPr>
      </w:pPr>
    </w:p>
    <w:p w14:paraId="4B452EF0" w14:textId="77777777" w:rsidR="000453BC" w:rsidRPr="000453BC" w:rsidRDefault="000453BC" w:rsidP="000453BC">
      <w:pPr>
        <w:spacing w:before="60" w:after="60" w:line="240" w:lineRule="auto"/>
        <w:ind w:left="0"/>
        <w:jc w:val="both"/>
        <w:rPr>
          <w:rFonts w:ascii="Avenir LT Std 35 Light" w:eastAsiaTheme="minorHAnsi" w:hAnsi="Avenir LT Std 35 Light" w:cstheme="minorHAnsi"/>
          <w:color w:val="auto"/>
          <w:sz w:val="22"/>
          <w:szCs w:val="22"/>
          <w:lang w:val="en-GB"/>
        </w:rPr>
      </w:pPr>
    </w:p>
    <w:p w14:paraId="38268322" w14:textId="77777777" w:rsidR="000453BC" w:rsidRPr="000453BC" w:rsidRDefault="000453BC" w:rsidP="000453BC">
      <w:pPr>
        <w:spacing w:before="60" w:after="60" w:line="240" w:lineRule="auto"/>
        <w:ind w:left="0"/>
        <w:jc w:val="both"/>
        <w:rPr>
          <w:rFonts w:ascii="Avenir LT Std 35 Light" w:eastAsiaTheme="minorHAnsi" w:hAnsi="Avenir LT Std 35 Light" w:cstheme="minorHAnsi"/>
          <w:color w:val="auto"/>
          <w:sz w:val="22"/>
          <w:szCs w:val="22"/>
          <w:lang w:val="en-GB"/>
        </w:rPr>
      </w:pPr>
    </w:p>
    <w:p w14:paraId="388186F2" w14:textId="77777777" w:rsidR="000453BC" w:rsidRPr="000453BC" w:rsidRDefault="000453BC" w:rsidP="000453BC">
      <w:pPr>
        <w:spacing w:before="60" w:after="200" w:line="240" w:lineRule="auto"/>
        <w:ind w:left="0"/>
        <w:jc w:val="both"/>
        <w:rPr>
          <w:rFonts w:ascii="Avenir LT Std 35 Light" w:eastAsiaTheme="minorHAnsi" w:hAnsi="Avenir LT Std 35 Light" w:cstheme="minorHAnsi"/>
          <w:color w:val="auto"/>
          <w:sz w:val="22"/>
          <w:szCs w:val="22"/>
          <w:lang w:val="en-GB"/>
        </w:rPr>
      </w:pPr>
    </w:p>
    <w:p w14:paraId="5C22B25A" w14:textId="77777777" w:rsidR="000453BC" w:rsidRPr="000453BC" w:rsidRDefault="000453BC" w:rsidP="000453BC">
      <w:pPr>
        <w:spacing w:before="60" w:after="200" w:line="240" w:lineRule="auto"/>
        <w:ind w:left="0"/>
        <w:jc w:val="both"/>
        <w:rPr>
          <w:rFonts w:eastAsiaTheme="minorHAnsi" w:cs="Arial"/>
          <w:color w:val="auto"/>
          <w:sz w:val="18"/>
          <w:szCs w:val="18"/>
          <w:lang w:val="en-GB"/>
        </w:rPr>
      </w:pPr>
    </w:p>
    <w:p w14:paraId="3A2108A1" w14:textId="77777777" w:rsidR="000453BC" w:rsidRPr="000453BC" w:rsidRDefault="000453BC" w:rsidP="000453BC">
      <w:pPr>
        <w:spacing w:before="60" w:after="200" w:line="240" w:lineRule="auto"/>
        <w:ind w:left="0"/>
        <w:jc w:val="both"/>
        <w:rPr>
          <w:rFonts w:eastAsiaTheme="minorHAnsi" w:cstheme="minorHAnsi"/>
          <w:color w:val="auto"/>
          <w:sz w:val="18"/>
          <w:szCs w:val="18"/>
          <w:lang w:val="en-GB"/>
        </w:rPr>
      </w:pPr>
    </w:p>
    <w:p w14:paraId="2054CB7A" w14:textId="77777777" w:rsidR="000453BC" w:rsidRPr="000453BC" w:rsidRDefault="000453BC" w:rsidP="000453BC">
      <w:pPr>
        <w:spacing w:after="0" w:line="240" w:lineRule="auto"/>
        <w:ind w:left="0"/>
        <w:rPr>
          <w:rFonts w:ascii="Avenir LT Std 35 Light" w:eastAsia="Times New Roman" w:hAnsi="Avenir LT Std 35 Light" w:cs="Arial"/>
          <w:color w:val="FF0000"/>
          <w:sz w:val="22"/>
          <w:lang w:val="en-GB" w:eastAsia="de-DE"/>
        </w:rPr>
      </w:pPr>
    </w:p>
    <w:p w14:paraId="22BFB1CD" w14:textId="77777777" w:rsidR="0046252A" w:rsidRDefault="0046252A" w:rsidP="002E5A6A">
      <w:pPr>
        <w:pStyle w:val="KeinLeerraum"/>
        <w:spacing w:line="276" w:lineRule="auto"/>
        <w:ind w:left="0"/>
        <w:jc w:val="both"/>
        <w:rPr>
          <w:rFonts w:ascii="Avenir LT Std 35 Light" w:hAnsi="Avenir LT Std 35 Light"/>
          <w:color w:val="auto"/>
          <w:sz w:val="22"/>
          <w:szCs w:val="22"/>
        </w:rPr>
      </w:pPr>
    </w:p>
    <w:p w14:paraId="7A635EDC" w14:textId="01DBB923" w:rsidR="00DF44F1" w:rsidRPr="00DE70C5" w:rsidRDefault="00DF44F1" w:rsidP="00C0255E">
      <w:pPr>
        <w:pStyle w:val="Listenabsatz"/>
        <w:spacing w:after="0" w:line="240" w:lineRule="auto"/>
        <w:rPr>
          <w:rFonts w:ascii="Avenir LT Std 35 Light" w:eastAsia="Times New Roman" w:hAnsi="Avenir LT Std 35 Light" w:cs="Arial"/>
          <w:color w:val="FF0000"/>
          <w:sz w:val="22"/>
          <w:lang w:eastAsia="de-DE"/>
        </w:rPr>
      </w:pPr>
    </w:p>
    <w:sectPr w:rsidR="00DF44F1" w:rsidRPr="00DE70C5">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7D5EB" w14:textId="77777777" w:rsidR="002E5A6A" w:rsidRDefault="002E5A6A" w:rsidP="002E5A6A">
      <w:pPr>
        <w:spacing w:after="0" w:line="240" w:lineRule="auto"/>
      </w:pPr>
      <w:r>
        <w:separator/>
      </w:r>
    </w:p>
  </w:endnote>
  <w:endnote w:type="continuationSeparator" w:id="0">
    <w:p w14:paraId="7ABD0B9E" w14:textId="77777777" w:rsidR="002E5A6A" w:rsidRDefault="002E5A6A" w:rsidP="002E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panose1 w:val="020B0402020203020204"/>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15FBE" w14:textId="77777777" w:rsidR="002E5A6A" w:rsidRDefault="002E5A6A" w:rsidP="002E5A6A">
      <w:pPr>
        <w:spacing w:after="0" w:line="240" w:lineRule="auto"/>
      </w:pPr>
      <w:r>
        <w:separator/>
      </w:r>
    </w:p>
  </w:footnote>
  <w:footnote w:type="continuationSeparator" w:id="0">
    <w:p w14:paraId="0C4DE657" w14:textId="77777777" w:rsidR="002E5A6A" w:rsidRDefault="002E5A6A" w:rsidP="002E5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C52" w14:textId="4A3D4A05" w:rsidR="002E5A6A" w:rsidRDefault="002E5A6A" w:rsidP="002E5A6A">
    <w:pPr>
      <w:pStyle w:val="Kopfzeile"/>
      <w:ind w:left="0"/>
      <w:rPr>
        <w:rFonts w:ascii="Avenir LT Std 35 Light" w:hAnsi="Avenir LT Std 35 Light"/>
      </w:rPr>
    </w:pPr>
    <w:r>
      <w:rPr>
        <w:noProof/>
        <w:lang w:eastAsia="de-DE"/>
      </w:rPr>
      <w:drawing>
        <wp:anchor distT="0" distB="0" distL="114300" distR="114300" simplePos="0" relativeHeight="251658752" behindDoc="1" locked="0" layoutInCell="1" allowOverlap="1" wp14:anchorId="54B58A18" wp14:editId="537F965B">
          <wp:simplePos x="0" y="0"/>
          <wp:positionH relativeFrom="column">
            <wp:posOffset>5257800</wp:posOffset>
          </wp:positionH>
          <wp:positionV relativeFrom="paragraph">
            <wp:posOffset>8890</wp:posOffset>
          </wp:positionV>
          <wp:extent cx="1254760" cy="871855"/>
          <wp:effectExtent l="0" t="0" r="2540" b="4445"/>
          <wp:wrapThrough wrapText="bothSides">
            <wp:wrapPolygon edited="0">
              <wp:start x="3607" y="0"/>
              <wp:lineTo x="3607" y="8023"/>
              <wp:lineTo x="0" y="15103"/>
              <wp:lineTo x="656" y="21238"/>
              <wp:lineTo x="10822" y="21238"/>
              <wp:lineTo x="16069" y="20766"/>
              <wp:lineTo x="20660" y="18406"/>
              <wp:lineTo x="21316" y="2360"/>
              <wp:lineTo x="18364" y="944"/>
              <wp:lineTo x="5903" y="0"/>
              <wp:lineTo x="3607" y="0"/>
            </wp:wrapPolygon>
          </wp:wrapThrough>
          <wp:docPr id="1" name="Grafik 1" descr="L:\Oeffentlichkeitsarbeit\Logos\lkj lsa\lkj-logo-bunt-schriftzug-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ffentlichkeitsarbeit\Logos\lkj lsa\lkj-logo-bunt-schriftzug-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476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453BC">
      <w:rPr>
        <w:rFonts w:ascii="Avenir LT Std 35 Light" w:hAnsi="Avenir LT Std 35 Light"/>
      </w:rPr>
      <w:t>Länderinformationen Bolivien</w:t>
    </w:r>
  </w:p>
  <w:p w14:paraId="30826D81" w14:textId="77777777" w:rsidR="002E5A6A" w:rsidRPr="002E5A6A" w:rsidRDefault="002E5A6A" w:rsidP="002E5A6A">
    <w:pPr>
      <w:pStyle w:val="Kopfzeile"/>
      <w:ind w:left="0"/>
      <w:rPr>
        <w:rFonts w:ascii="Avenir LT Std 35 Light" w:hAnsi="Avenir LT Std 35 Light"/>
      </w:rPr>
    </w:pPr>
    <w:r>
      <w:rPr>
        <w:rFonts w:ascii="Avenir LT Std 35 Light" w:hAnsi="Avenir LT Std 35 Light"/>
      </w:rPr>
      <w:tab/>
      <w:t xml:space="preserve">                                                                           </w:t>
    </w:r>
    <w:r>
      <w:rPr>
        <w:b/>
        <w:i/>
        <w:noProof/>
        <w:sz w:val="24"/>
        <w:lang w:eastAsia="de-DE"/>
      </w:rPr>
      <w:drawing>
        <wp:inline distT="0" distB="0" distL="0" distR="0" wp14:anchorId="60B80084" wp14:editId="0DF8B188">
          <wp:extent cx="2177319" cy="698740"/>
          <wp:effectExtent l="0" t="0" r="0" b="6350"/>
          <wp:docPr id="3" name="Grafik 3" descr="J:\5 Öffentlichkeitsarbeit\5.3 Materialien\5.3.2 Logo\ww-Logo gültig ab 2016\screen__NEU\Logo_weltwaerts_po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5 Öffentlichkeitsarbeit\5.3 Materialien\5.3.2 Logo\ww-Logo gültig ab 2016\screen__NEU\Logo_weltwaerts_pos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7319" cy="698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115"/>
    <w:multiLevelType w:val="hybridMultilevel"/>
    <w:tmpl w:val="32C29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611714"/>
    <w:multiLevelType w:val="hybridMultilevel"/>
    <w:tmpl w:val="2904C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1E281A"/>
    <w:multiLevelType w:val="hybridMultilevel"/>
    <w:tmpl w:val="6B4831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424D41"/>
    <w:multiLevelType w:val="hybridMultilevel"/>
    <w:tmpl w:val="E0AE2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082271"/>
    <w:multiLevelType w:val="hybridMultilevel"/>
    <w:tmpl w:val="24F08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E6"/>
    <w:rsid w:val="0000540F"/>
    <w:rsid w:val="000453BC"/>
    <w:rsid w:val="000E44B8"/>
    <w:rsid w:val="00191C00"/>
    <w:rsid w:val="001E20A5"/>
    <w:rsid w:val="00250DE6"/>
    <w:rsid w:val="002E5A6A"/>
    <w:rsid w:val="003245E9"/>
    <w:rsid w:val="003A2436"/>
    <w:rsid w:val="0046252A"/>
    <w:rsid w:val="004B764D"/>
    <w:rsid w:val="005A4D0E"/>
    <w:rsid w:val="00654E2E"/>
    <w:rsid w:val="006A7D5F"/>
    <w:rsid w:val="006D17E6"/>
    <w:rsid w:val="007F4FD6"/>
    <w:rsid w:val="009B5794"/>
    <w:rsid w:val="009F7E49"/>
    <w:rsid w:val="00A809B6"/>
    <w:rsid w:val="00AB421E"/>
    <w:rsid w:val="00B8466C"/>
    <w:rsid w:val="00BF36C4"/>
    <w:rsid w:val="00C0255E"/>
    <w:rsid w:val="00C06FC5"/>
    <w:rsid w:val="00C93E55"/>
    <w:rsid w:val="00D3789D"/>
    <w:rsid w:val="00D772C0"/>
    <w:rsid w:val="00DE70C5"/>
    <w:rsid w:val="00DF44F1"/>
    <w:rsid w:val="00E10C03"/>
    <w:rsid w:val="00E30F96"/>
    <w:rsid w:val="00E32F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39BDEC"/>
  <w15:docId w15:val="{3BD74B1C-845F-43E3-95DC-D521002C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en-US"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44B8"/>
    <w:rPr>
      <w:color w:val="5A5A5A" w:themeColor="text1" w:themeTint="A5"/>
    </w:rPr>
  </w:style>
  <w:style w:type="paragraph" w:styleId="berschrift1">
    <w:name w:val="heading 1"/>
    <w:basedOn w:val="Standard"/>
    <w:next w:val="Standard"/>
    <w:link w:val="berschrift1Zchn"/>
    <w:uiPriority w:val="9"/>
    <w:qFormat/>
    <w:rsid w:val="000E44B8"/>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berschrift2">
    <w:name w:val="heading 2"/>
    <w:basedOn w:val="Standard"/>
    <w:next w:val="Standard"/>
    <w:link w:val="berschrift2Zchn"/>
    <w:uiPriority w:val="9"/>
    <w:semiHidden/>
    <w:unhideWhenUsed/>
    <w:qFormat/>
    <w:rsid w:val="000E44B8"/>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berschrift3">
    <w:name w:val="heading 3"/>
    <w:basedOn w:val="Standard"/>
    <w:next w:val="Standard"/>
    <w:link w:val="berschrift3Zchn"/>
    <w:uiPriority w:val="9"/>
    <w:semiHidden/>
    <w:unhideWhenUsed/>
    <w:qFormat/>
    <w:rsid w:val="000E44B8"/>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berschrift4">
    <w:name w:val="heading 4"/>
    <w:basedOn w:val="Standard"/>
    <w:next w:val="Standard"/>
    <w:link w:val="berschrift4Zchn"/>
    <w:uiPriority w:val="9"/>
    <w:semiHidden/>
    <w:unhideWhenUsed/>
    <w:qFormat/>
    <w:rsid w:val="000E44B8"/>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berschrift5">
    <w:name w:val="heading 5"/>
    <w:basedOn w:val="Standard"/>
    <w:next w:val="Standard"/>
    <w:link w:val="berschrift5Zchn"/>
    <w:uiPriority w:val="9"/>
    <w:semiHidden/>
    <w:unhideWhenUsed/>
    <w:qFormat/>
    <w:rsid w:val="000E44B8"/>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berschrift6">
    <w:name w:val="heading 6"/>
    <w:basedOn w:val="Standard"/>
    <w:next w:val="Standard"/>
    <w:link w:val="berschrift6Zchn"/>
    <w:uiPriority w:val="9"/>
    <w:semiHidden/>
    <w:unhideWhenUsed/>
    <w:qFormat/>
    <w:rsid w:val="000E44B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berschrift7">
    <w:name w:val="heading 7"/>
    <w:basedOn w:val="Standard"/>
    <w:next w:val="Standard"/>
    <w:link w:val="berschrift7Zchn"/>
    <w:uiPriority w:val="9"/>
    <w:semiHidden/>
    <w:unhideWhenUsed/>
    <w:qFormat/>
    <w:rsid w:val="000E44B8"/>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0E44B8"/>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0E44B8"/>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0E44B8"/>
    <w:pPr>
      <w:spacing w:after="0" w:line="240" w:lineRule="auto"/>
    </w:pPr>
  </w:style>
  <w:style w:type="character" w:customStyle="1" w:styleId="berschrift1Zchn">
    <w:name w:val="Überschrift 1 Zchn"/>
    <w:basedOn w:val="Absatz-Standardschriftart"/>
    <w:link w:val="berschrift1"/>
    <w:uiPriority w:val="9"/>
    <w:rsid w:val="000E44B8"/>
    <w:rPr>
      <w:rFonts w:asciiTheme="majorHAnsi" w:eastAsiaTheme="majorEastAsia" w:hAnsiTheme="majorHAnsi" w:cstheme="majorBidi"/>
      <w:smallCaps/>
      <w:color w:val="0F243E" w:themeColor="text2" w:themeShade="7F"/>
      <w:spacing w:val="20"/>
      <w:sz w:val="32"/>
      <w:szCs w:val="32"/>
    </w:rPr>
  </w:style>
  <w:style w:type="character" w:customStyle="1" w:styleId="berschrift2Zchn">
    <w:name w:val="Überschrift 2 Zchn"/>
    <w:basedOn w:val="Absatz-Standardschriftart"/>
    <w:link w:val="berschrift2"/>
    <w:uiPriority w:val="9"/>
    <w:semiHidden/>
    <w:rsid w:val="000E44B8"/>
    <w:rPr>
      <w:rFonts w:asciiTheme="majorHAnsi" w:eastAsiaTheme="majorEastAsia" w:hAnsiTheme="majorHAnsi" w:cstheme="majorBidi"/>
      <w:smallCaps/>
      <w:color w:val="17365D" w:themeColor="text2" w:themeShade="BF"/>
      <w:spacing w:val="20"/>
      <w:sz w:val="28"/>
      <w:szCs w:val="28"/>
    </w:rPr>
  </w:style>
  <w:style w:type="character" w:customStyle="1" w:styleId="berschrift3Zchn">
    <w:name w:val="Überschrift 3 Zchn"/>
    <w:basedOn w:val="Absatz-Standardschriftart"/>
    <w:link w:val="berschrift3"/>
    <w:uiPriority w:val="9"/>
    <w:semiHidden/>
    <w:rsid w:val="000E44B8"/>
    <w:rPr>
      <w:rFonts w:asciiTheme="majorHAnsi" w:eastAsiaTheme="majorEastAsia" w:hAnsiTheme="majorHAnsi" w:cstheme="majorBidi"/>
      <w:smallCaps/>
      <w:color w:val="1F497D" w:themeColor="text2"/>
      <w:spacing w:val="20"/>
      <w:sz w:val="24"/>
      <w:szCs w:val="24"/>
    </w:rPr>
  </w:style>
  <w:style w:type="character" w:customStyle="1" w:styleId="berschrift4Zchn">
    <w:name w:val="Überschrift 4 Zchn"/>
    <w:basedOn w:val="Absatz-Standardschriftart"/>
    <w:link w:val="berschrift4"/>
    <w:uiPriority w:val="9"/>
    <w:semiHidden/>
    <w:rsid w:val="000E44B8"/>
    <w:rPr>
      <w:rFonts w:asciiTheme="majorHAnsi" w:eastAsiaTheme="majorEastAsia" w:hAnsiTheme="majorHAnsi" w:cstheme="majorBidi"/>
      <w:b/>
      <w:bCs/>
      <w:smallCaps/>
      <w:color w:val="3071C3" w:themeColor="text2" w:themeTint="BF"/>
      <w:spacing w:val="20"/>
    </w:rPr>
  </w:style>
  <w:style w:type="character" w:customStyle="1" w:styleId="berschrift5Zchn">
    <w:name w:val="Überschrift 5 Zchn"/>
    <w:basedOn w:val="Absatz-Standardschriftart"/>
    <w:link w:val="berschrift5"/>
    <w:uiPriority w:val="9"/>
    <w:semiHidden/>
    <w:rsid w:val="000E44B8"/>
    <w:rPr>
      <w:rFonts w:asciiTheme="majorHAnsi" w:eastAsiaTheme="majorEastAsia" w:hAnsiTheme="majorHAnsi" w:cstheme="majorBidi"/>
      <w:smallCaps/>
      <w:color w:val="3071C3" w:themeColor="text2" w:themeTint="BF"/>
      <w:spacing w:val="20"/>
    </w:rPr>
  </w:style>
  <w:style w:type="character" w:customStyle="1" w:styleId="berschrift6Zchn">
    <w:name w:val="Überschrift 6 Zchn"/>
    <w:basedOn w:val="Absatz-Standardschriftart"/>
    <w:link w:val="berschrift6"/>
    <w:uiPriority w:val="9"/>
    <w:semiHidden/>
    <w:rsid w:val="000E44B8"/>
    <w:rPr>
      <w:rFonts w:asciiTheme="majorHAnsi" w:eastAsiaTheme="majorEastAsia" w:hAnsiTheme="majorHAnsi" w:cstheme="majorBidi"/>
      <w:smallCaps/>
      <w:color w:val="938953" w:themeColor="background2" w:themeShade="7F"/>
      <w:spacing w:val="20"/>
    </w:rPr>
  </w:style>
  <w:style w:type="character" w:customStyle="1" w:styleId="berschrift7Zchn">
    <w:name w:val="Überschrift 7 Zchn"/>
    <w:basedOn w:val="Absatz-Standardschriftart"/>
    <w:link w:val="berschrift7"/>
    <w:uiPriority w:val="9"/>
    <w:semiHidden/>
    <w:rsid w:val="000E44B8"/>
    <w:rPr>
      <w:rFonts w:asciiTheme="majorHAnsi" w:eastAsiaTheme="majorEastAsia" w:hAnsiTheme="majorHAnsi" w:cstheme="majorBidi"/>
      <w:b/>
      <w:bCs/>
      <w:smallCaps/>
      <w:color w:val="938953"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0E44B8"/>
    <w:rPr>
      <w:rFonts w:asciiTheme="majorHAnsi" w:eastAsiaTheme="majorEastAsia" w:hAnsiTheme="majorHAnsi" w:cstheme="majorBidi"/>
      <w:b/>
      <w:smallCaps/>
      <w:color w:val="938953"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0E44B8"/>
    <w:rPr>
      <w:rFonts w:asciiTheme="majorHAnsi" w:eastAsiaTheme="majorEastAsia" w:hAnsiTheme="majorHAnsi" w:cstheme="majorBidi"/>
      <w:smallCaps/>
      <w:color w:val="938953" w:themeColor="background2" w:themeShade="7F"/>
      <w:spacing w:val="20"/>
      <w:sz w:val="16"/>
      <w:szCs w:val="16"/>
    </w:rPr>
  </w:style>
  <w:style w:type="paragraph" w:styleId="Beschriftung">
    <w:name w:val="caption"/>
    <w:basedOn w:val="Standard"/>
    <w:next w:val="Standard"/>
    <w:uiPriority w:val="35"/>
    <w:semiHidden/>
    <w:unhideWhenUsed/>
    <w:qFormat/>
    <w:rsid w:val="000E44B8"/>
    <w:rPr>
      <w:b/>
      <w:bCs/>
      <w:smallCaps/>
      <w:color w:val="1F497D" w:themeColor="text2"/>
      <w:spacing w:val="10"/>
      <w:sz w:val="18"/>
      <w:szCs w:val="18"/>
    </w:rPr>
  </w:style>
  <w:style w:type="paragraph" w:styleId="Titel">
    <w:name w:val="Title"/>
    <w:next w:val="Standard"/>
    <w:link w:val="TitelZchn"/>
    <w:uiPriority w:val="10"/>
    <w:qFormat/>
    <w:rsid w:val="000E44B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Zchn">
    <w:name w:val="Titel Zchn"/>
    <w:basedOn w:val="Absatz-Standardschriftart"/>
    <w:link w:val="Titel"/>
    <w:uiPriority w:val="10"/>
    <w:rsid w:val="000E44B8"/>
    <w:rPr>
      <w:rFonts w:asciiTheme="majorHAnsi" w:eastAsiaTheme="majorEastAsia" w:hAnsiTheme="majorHAnsi" w:cstheme="majorBidi"/>
      <w:smallCaps/>
      <w:color w:val="17365D" w:themeColor="text2" w:themeShade="BF"/>
      <w:spacing w:val="5"/>
      <w:sz w:val="72"/>
      <w:szCs w:val="72"/>
    </w:rPr>
  </w:style>
  <w:style w:type="paragraph" w:styleId="Untertitel">
    <w:name w:val="Subtitle"/>
    <w:next w:val="Standard"/>
    <w:link w:val="UntertitelZchn"/>
    <w:uiPriority w:val="11"/>
    <w:qFormat/>
    <w:rsid w:val="000E44B8"/>
    <w:pPr>
      <w:spacing w:after="600" w:line="240" w:lineRule="auto"/>
      <w:ind w:left="0"/>
    </w:pPr>
    <w:rPr>
      <w:smallCaps/>
      <w:color w:val="938953" w:themeColor="background2" w:themeShade="7F"/>
      <w:spacing w:val="5"/>
      <w:sz w:val="28"/>
      <w:szCs w:val="28"/>
    </w:rPr>
  </w:style>
  <w:style w:type="character" w:customStyle="1" w:styleId="UntertitelZchn">
    <w:name w:val="Untertitel Zchn"/>
    <w:basedOn w:val="Absatz-Standardschriftart"/>
    <w:link w:val="Untertitel"/>
    <w:uiPriority w:val="11"/>
    <w:rsid w:val="000E44B8"/>
    <w:rPr>
      <w:smallCaps/>
      <w:color w:val="938953" w:themeColor="background2" w:themeShade="7F"/>
      <w:spacing w:val="5"/>
      <w:sz w:val="28"/>
      <w:szCs w:val="28"/>
    </w:rPr>
  </w:style>
  <w:style w:type="character" w:styleId="Fett">
    <w:name w:val="Strong"/>
    <w:uiPriority w:val="22"/>
    <w:qFormat/>
    <w:rsid w:val="000E44B8"/>
    <w:rPr>
      <w:b/>
      <w:bCs/>
      <w:spacing w:val="0"/>
    </w:rPr>
  </w:style>
  <w:style w:type="character" w:styleId="Hervorhebung">
    <w:name w:val="Emphasis"/>
    <w:uiPriority w:val="20"/>
    <w:qFormat/>
    <w:rsid w:val="000E44B8"/>
    <w:rPr>
      <w:b/>
      <w:bCs/>
      <w:smallCaps/>
      <w:dstrike w:val="0"/>
      <w:color w:val="5A5A5A" w:themeColor="text1" w:themeTint="A5"/>
      <w:spacing w:val="20"/>
      <w:kern w:val="0"/>
      <w:vertAlign w:val="baseline"/>
    </w:rPr>
  </w:style>
  <w:style w:type="paragraph" w:styleId="Listenabsatz">
    <w:name w:val="List Paragraph"/>
    <w:basedOn w:val="Standard"/>
    <w:uiPriority w:val="34"/>
    <w:qFormat/>
    <w:rsid w:val="000E44B8"/>
    <w:pPr>
      <w:ind w:left="720"/>
      <w:contextualSpacing/>
    </w:pPr>
  </w:style>
  <w:style w:type="paragraph" w:styleId="Zitat">
    <w:name w:val="Quote"/>
    <w:basedOn w:val="Standard"/>
    <w:next w:val="Standard"/>
    <w:link w:val="ZitatZchn"/>
    <w:uiPriority w:val="29"/>
    <w:qFormat/>
    <w:rsid w:val="000E44B8"/>
    <w:rPr>
      <w:i/>
      <w:iCs/>
    </w:rPr>
  </w:style>
  <w:style w:type="character" w:customStyle="1" w:styleId="ZitatZchn">
    <w:name w:val="Zitat Zchn"/>
    <w:basedOn w:val="Absatz-Standardschriftart"/>
    <w:link w:val="Zitat"/>
    <w:uiPriority w:val="29"/>
    <w:rsid w:val="000E44B8"/>
    <w:rPr>
      <w:i/>
      <w:iCs/>
      <w:color w:val="5A5A5A" w:themeColor="text1" w:themeTint="A5"/>
    </w:rPr>
  </w:style>
  <w:style w:type="paragraph" w:styleId="IntensivesZitat">
    <w:name w:val="Intense Quote"/>
    <w:basedOn w:val="Standard"/>
    <w:next w:val="Standard"/>
    <w:link w:val="IntensivesZitatZchn"/>
    <w:uiPriority w:val="30"/>
    <w:qFormat/>
    <w:rsid w:val="000E44B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ivesZitatZchn">
    <w:name w:val="Intensives Zitat Zchn"/>
    <w:basedOn w:val="Absatz-Standardschriftart"/>
    <w:link w:val="IntensivesZitat"/>
    <w:uiPriority w:val="30"/>
    <w:rsid w:val="000E44B8"/>
    <w:rPr>
      <w:rFonts w:asciiTheme="majorHAnsi" w:eastAsiaTheme="majorEastAsia" w:hAnsiTheme="majorHAnsi" w:cstheme="majorBidi"/>
      <w:smallCaps/>
      <w:color w:val="365F91" w:themeColor="accent1" w:themeShade="BF"/>
    </w:rPr>
  </w:style>
  <w:style w:type="character" w:styleId="SchwacheHervorhebung">
    <w:name w:val="Subtle Emphasis"/>
    <w:uiPriority w:val="19"/>
    <w:qFormat/>
    <w:rsid w:val="000E44B8"/>
    <w:rPr>
      <w:smallCaps/>
      <w:dstrike w:val="0"/>
      <w:color w:val="5A5A5A" w:themeColor="text1" w:themeTint="A5"/>
      <w:vertAlign w:val="baseline"/>
    </w:rPr>
  </w:style>
  <w:style w:type="character" w:styleId="IntensiveHervorhebung">
    <w:name w:val="Intense Emphasis"/>
    <w:uiPriority w:val="21"/>
    <w:qFormat/>
    <w:rsid w:val="000E44B8"/>
    <w:rPr>
      <w:b/>
      <w:bCs/>
      <w:smallCaps/>
      <w:color w:val="4F81BD" w:themeColor="accent1"/>
      <w:spacing w:val="40"/>
    </w:rPr>
  </w:style>
  <w:style w:type="character" w:styleId="SchwacherVerweis">
    <w:name w:val="Subtle Reference"/>
    <w:uiPriority w:val="31"/>
    <w:qFormat/>
    <w:rsid w:val="000E44B8"/>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0E44B8"/>
    <w:rPr>
      <w:rFonts w:asciiTheme="majorHAnsi" w:eastAsiaTheme="majorEastAsia" w:hAnsiTheme="majorHAnsi" w:cstheme="majorBidi"/>
      <w:b/>
      <w:bCs/>
      <w:i/>
      <w:iCs/>
      <w:smallCaps/>
      <w:color w:val="17365D" w:themeColor="text2" w:themeShade="BF"/>
      <w:spacing w:val="20"/>
    </w:rPr>
  </w:style>
  <w:style w:type="character" w:styleId="Buchtitel">
    <w:name w:val="Book Title"/>
    <w:uiPriority w:val="33"/>
    <w:qFormat/>
    <w:rsid w:val="000E44B8"/>
    <w:rPr>
      <w:rFonts w:asciiTheme="majorHAnsi" w:eastAsiaTheme="majorEastAsia" w:hAnsiTheme="majorHAnsi" w:cstheme="majorBidi"/>
      <w:b/>
      <w:bCs/>
      <w:smallCaps/>
      <w:color w:val="17365D" w:themeColor="text2" w:themeShade="BF"/>
      <w:spacing w:val="10"/>
      <w:u w:val="single"/>
    </w:rPr>
  </w:style>
  <w:style w:type="paragraph" w:styleId="Inhaltsverzeichnisberschrift">
    <w:name w:val="TOC Heading"/>
    <w:basedOn w:val="berschrift1"/>
    <w:next w:val="Standard"/>
    <w:uiPriority w:val="39"/>
    <w:semiHidden/>
    <w:unhideWhenUsed/>
    <w:qFormat/>
    <w:rsid w:val="000E44B8"/>
    <w:pPr>
      <w:outlineLvl w:val="9"/>
    </w:pPr>
    <w:rPr>
      <w:lang w:bidi="en-US"/>
    </w:rPr>
  </w:style>
  <w:style w:type="character" w:styleId="Hyperlink">
    <w:name w:val="Hyperlink"/>
    <w:basedOn w:val="Absatz-Standardschriftart"/>
    <w:uiPriority w:val="99"/>
    <w:unhideWhenUsed/>
    <w:rsid w:val="004B764D"/>
    <w:rPr>
      <w:color w:val="0000FF" w:themeColor="hyperlink"/>
      <w:u w:val="single"/>
    </w:rPr>
  </w:style>
  <w:style w:type="paragraph" w:styleId="Kopfzeile">
    <w:name w:val="header"/>
    <w:basedOn w:val="Standard"/>
    <w:link w:val="KopfzeileZchn"/>
    <w:uiPriority w:val="99"/>
    <w:unhideWhenUsed/>
    <w:rsid w:val="002E5A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5A6A"/>
    <w:rPr>
      <w:color w:val="5A5A5A" w:themeColor="text1" w:themeTint="A5"/>
    </w:rPr>
  </w:style>
  <w:style w:type="paragraph" w:styleId="Fuzeile">
    <w:name w:val="footer"/>
    <w:basedOn w:val="Standard"/>
    <w:link w:val="FuzeileZchn"/>
    <w:uiPriority w:val="99"/>
    <w:unhideWhenUsed/>
    <w:rsid w:val="002E5A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5A6A"/>
    <w:rPr>
      <w:color w:val="5A5A5A" w:themeColor="text1" w:themeTint="A5"/>
    </w:rPr>
  </w:style>
  <w:style w:type="character" w:styleId="Kommentarzeichen">
    <w:name w:val="annotation reference"/>
    <w:basedOn w:val="Absatz-Standardschriftart"/>
    <w:uiPriority w:val="99"/>
    <w:semiHidden/>
    <w:unhideWhenUsed/>
    <w:rsid w:val="006D17E6"/>
    <w:rPr>
      <w:sz w:val="16"/>
      <w:szCs w:val="16"/>
    </w:rPr>
  </w:style>
  <w:style w:type="paragraph" w:styleId="Kommentartext">
    <w:name w:val="annotation text"/>
    <w:basedOn w:val="Standard"/>
    <w:link w:val="KommentartextZchn"/>
    <w:uiPriority w:val="99"/>
    <w:semiHidden/>
    <w:unhideWhenUsed/>
    <w:rsid w:val="006D17E6"/>
    <w:pPr>
      <w:spacing w:line="240" w:lineRule="auto"/>
    </w:pPr>
  </w:style>
  <w:style w:type="character" w:customStyle="1" w:styleId="KommentartextZchn">
    <w:name w:val="Kommentartext Zchn"/>
    <w:basedOn w:val="Absatz-Standardschriftart"/>
    <w:link w:val="Kommentartext"/>
    <w:uiPriority w:val="99"/>
    <w:semiHidden/>
    <w:rsid w:val="006D17E6"/>
    <w:rPr>
      <w:color w:val="5A5A5A" w:themeColor="text1" w:themeTint="A5"/>
    </w:rPr>
  </w:style>
  <w:style w:type="paragraph" w:styleId="Kommentarthema">
    <w:name w:val="annotation subject"/>
    <w:basedOn w:val="Kommentartext"/>
    <w:next w:val="Kommentartext"/>
    <w:link w:val="KommentarthemaZchn"/>
    <w:uiPriority w:val="99"/>
    <w:semiHidden/>
    <w:unhideWhenUsed/>
    <w:rsid w:val="006D17E6"/>
    <w:rPr>
      <w:b/>
      <w:bCs/>
    </w:rPr>
  </w:style>
  <w:style w:type="character" w:customStyle="1" w:styleId="KommentarthemaZchn">
    <w:name w:val="Kommentarthema Zchn"/>
    <w:basedOn w:val="KommentartextZchn"/>
    <w:link w:val="Kommentarthema"/>
    <w:uiPriority w:val="99"/>
    <w:semiHidden/>
    <w:rsid w:val="006D17E6"/>
    <w:rPr>
      <w:b/>
      <w:bCs/>
      <w:color w:val="5A5A5A" w:themeColor="text1" w:themeTint="A5"/>
    </w:rPr>
  </w:style>
  <w:style w:type="paragraph" w:styleId="Sprechblasentext">
    <w:name w:val="Balloon Text"/>
    <w:basedOn w:val="Standard"/>
    <w:link w:val="SprechblasentextZchn"/>
    <w:uiPriority w:val="99"/>
    <w:semiHidden/>
    <w:unhideWhenUsed/>
    <w:rsid w:val="006D17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17E6"/>
    <w:rPr>
      <w:rFonts w:ascii="Segoe UI" w:hAnsi="Segoe UI" w:cs="Segoe UI"/>
      <w:color w:val="5A5A5A" w:themeColor="text1" w:themeTint="A5"/>
      <w:sz w:val="18"/>
      <w:szCs w:val="18"/>
    </w:rPr>
  </w:style>
  <w:style w:type="paragraph" w:customStyle="1" w:styleId="Default">
    <w:name w:val="Default"/>
    <w:rsid w:val="0046252A"/>
    <w:pPr>
      <w:suppressAutoHyphens/>
      <w:autoSpaceDE w:val="0"/>
      <w:spacing w:after="0" w:line="240" w:lineRule="auto"/>
      <w:ind w:left="0"/>
    </w:pPr>
    <w:rPr>
      <w:rFonts w:ascii="Arial" w:eastAsia="Arial" w:hAnsi="Arial" w:cs="Arial"/>
      <w:color w:val="000000"/>
      <w:sz w:val="24"/>
      <w:szCs w:val="24"/>
      <w:lang w:eastAsia="ar-SA"/>
    </w:rPr>
  </w:style>
  <w:style w:type="table" w:styleId="Gitternetztabelle4">
    <w:name w:val="Grid Table 4"/>
    <w:basedOn w:val="NormaleTabelle"/>
    <w:uiPriority w:val="49"/>
    <w:rsid w:val="000453B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381415">
      <w:bodyDiv w:val="1"/>
      <w:marLeft w:val="0"/>
      <w:marRight w:val="0"/>
      <w:marTop w:val="0"/>
      <w:marBottom w:val="0"/>
      <w:divBdr>
        <w:top w:val="none" w:sz="0" w:space="0" w:color="auto"/>
        <w:left w:val="none" w:sz="0" w:space="0" w:color="auto"/>
        <w:bottom w:val="none" w:sz="0" w:space="0" w:color="auto"/>
        <w:right w:val="none" w:sz="0" w:space="0" w:color="auto"/>
      </w:divBdr>
      <w:divsChild>
        <w:div w:id="185825992">
          <w:marLeft w:val="0"/>
          <w:marRight w:val="0"/>
          <w:marTop w:val="0"/>
          <w:marBottom w:val="0"/>
          <w:divBdr>
            <w:top w:val="none" w:sz="0" w:space="0" w:color="auto"/>
            <w:left w:val="none" w:sz="0" w:space="0" w:color="auto"/>
            <w:bottom w:val="none" w:sz="0" w:space="0" w:color="auto"/>
            <w:right w:val="none" w:sz="0" w:space="0" w:color="auto"/>
          </w:divBdr>
        </w:div>
        <w:div w:id="1980525342">
          <w:marLeft w:val="0"/>
          <w:marRight w:val="0"/>
          <w:marTop w:val="0"/>
          <w:marBottom w:val="0"/>
          <w:divBdr>
            <w:top w:val="none" w:sz="0" w:space="0" w:color="auto"/>
            <w:left w:val="none" w:sz="0" w:space="0" w:color="auto"/>
            <w:bottom w:val="none" w:sz="0" w:space="0" w:color="auto"/>
            <w:right w:val="none" w:sz="0" w:space="0" w:color="auto"/>
          </w:divBdr>
        </w:div>
        <w:div w:id="334043022">
          <w:marLeft w:val="0"/>
          <w:marRight w:val="0"/>
          <w:marTop w:val="0"/>
          <w:marBottom w:val="0"/>
          <w:divBdr>
            <w:top w:val="none" w:sz="0" w:space="0" w:color="auto"/>
            <w:left w:val="none" w:sz="0" w:space="0" w:color="auto"/>
            <w:bottom w:val="none" w:sz="0" w:space="0" w:color="auto"/>
            <w:right w:val="none" w:sz="0" w:space="0" w:color="auto"/>
          </w:divBdr>
        </w:div>
        <w:div w:id="1108230908">
          <w:marLeft w:val="0"/>
          <w:marRight w:val="0"/>
          <w:marTop w:val="0"/>
          <w:marBottom w:val="0"/>
          <w:divBdr>
            <w:top w:val="none" w:sz="0" w:space="0" w:color="auto"/>
            <w:left w:val="none" w:sz="0" w:space="0" w:color="auto"/>
            <w:bottom w:val="none" w:sz="0" w:space="0" w:color="auto"/>
            <w:right w:val="none" w:sz="0" w:space="0" w:color="auto"/>
          </w:divBdr>
        </w:div>
        <w:div w:id="1453674233">
          <w:marLeft w:val="0"/>
          <w:marRight w:val="0"/>
          <w:marTop w:val="0"/>
          <w:marBottom w:val="0"/>
          <w:divBdr>
            <w:top w:val="none" w:sz="0" w:space="0" w:color="auto"/>
            <w:left w:val="none" w:sz="0" w:space="0" w:color="auto"/>
            <w:bottom w:val="none" w:sz="0" w:space="0" w:color="auto"/>
            <w:right w:val="none" w:sz="0" w:space="0" w:color="auto"/>
          </w:divBdr>
        </w:div>
        <w:div w:id="1122770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bel.com" TargetMode="External"/><Relationship Id="rId13" Type="http://schemas.openxmlformats.org/officeDocument/2006/relationships/hyperlink" Target="http://www.bmz.de/de/laender_regionen/lateinamerika/bolivien/index.jsp?follow=adwor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mz.de/de/laender_regionen/subsahara/ghana/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swaertiges-amt.de/de/ReiseUndSicherheit/boliviensicherheit/21342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olivia.de/" TargetMode="External"/><Relationship Id="rId4" Type="http://schemas.openxmlformats.org/officeDocument/2006/relationships/settings" Target="settings.xml"/><Relationship Id="rId9" Type="http://schemas.openxmlformats.org/officeDocument/2006/relationships/hyperlink" Target="https://de.duolingo.com/course" TargetMode="External"/><Relationship Id="rId14" Type="http://schemas.openxmlformats.org/officeDocument/2006/relationships/hyperlink" Target="https://la-paz.diplo.de/bo-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4EB8A-C26C-4FED-AE26-C69F3F80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cp:keywords/>
  <dc:description/>
  <cp:lastModifiedBy>Anna Lisa Janiszewski Anna Lisa Janiszewski</cp:lastModifiedBy>
  <cp:revision>6</cp:revision>
  <cp:lastPrinted>2020-01-14T07:53:00Z</cp:lastPrinted>
  <dcterms:created xsi:type="dcterms:W3CDTF">2019-12-18T09:33:00Z</dcterms:created>
  <dcterms:modified xsi:type="dcterms:W3CDTF">2020-01-14T07:54:00Z</dcterms:modified>
</cp:coreProperties>
</file>